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BE7" w:rsidRDefault="002F2BE7" w:rsidP="00403828">
      <w:pPr>
        <w:jc w:val="center"/>
      </w:pPr>
      <w:r>
        <w:t xml:space="preserve">Звіт керівника про роботу за 2024-2025 </w:t>
      </w:r>
      <w:proofErr w:type="spellStart"/>
      <w:r>
        <w:t>н.р</w:t>
      </w:r>
      <w:proofErr w:type="spellEnd"/>
      <w:r>
        <w:t>.</w:t>
      </w:r>
    </w:p>
    <w:p w:rsidR="002F2BE7" w:rsidRDefault="002F2BE7" w:rsidP="002F2BE7">
      <w:r w:rsidRPr="001F3310">
        <w:t>Шановні учасники освітнього процесу, батьки, колеги! Завершився ще один навчальний рік у житті наш</w:t>
      </w:r>
      <w:r>
        <w:t>ого закладу дошкільної освіти №3</w:t>
      </w:r>
      <w:r w:rsidRPr="001F3310">
        <w:t xml:space="preserve"> «</w:t>
      </w:r>
      <w:r>
        <w:t>Країна дитинства» м. Тернопіль</w:t>
      </w:r>
      <w:r w:rsidRPr="001F3310">
        <w:t xml:space="preserve">. Сьогодні ми маємо змогу підсумувати результати спільної роботи всього колективу та проаналізувати досягнення і виклики, з якими ми зіткнулися у 2024–2025 навчальному році. </w:t>
      </w:r>
    </w:p>
    <w:p w:rsidR="002F2BE7" w:rsidRDefault="002F2BE7" w:rsidP="002F2BE7">
      <w:r w:rsidRPr="001F3310">
        <w:t>Цей рік, як і попередні, минає в умовах повномасштабної війни</w:t>
      </w:r>
      <w:r>
        <w:t xml:space="preserve">. </w:t>
      </w:r>
      <w:r w:rsidRPr="001F3310">
        <w:t>Попри складнощі воєнного ста</w:t>
      </w:r>
      <w:r>
        <w:t>ну, педагогічний колектив ЗДО №3</w:t>
      </w:r>
      <w:r w:rsidRPr="001F3310">
        <w:t xml:space="preserve"> гідно тримав освітній стрій: забезпечував безперервність освітнього процесу, дбав про безпеку вихованців, долав освітні втрати, впроваджував інклюзивні підходи, протидіяв інформаційним загрозам та дотримувався державних стандартів дошкільної освіти.</w:t>
      </w:r>
    </w:p>
    <w:p w:rsidR="002F2BE7" w:rsidRDefault="000C7318" w:rsidP="002F2BE7">
      <w:pPr>
        <w:spacing w:after="0"/>
        <w:rPr>
          <w:rFonts w:cs="Times New Roman"/>
          <w:color w:val="000000" w:themeColor="text1"/>
          <w:szCs w:val="28"/>
        </w:rPr>
      </w:pPr>
      <w:r>
        <w:rPr>
          <w:rFonts w:cs="Times New Roman"/>
          <w:color w:val="000000" w:themeColor="text1"/>
          <w:szCs w:val="28"/>
        </w:rPr>
        <w:t>Зазирнімо</w:t>
      </w:r>
      <w:r w:rsidR="002F2BE7" w:rsidRPr="008A7F99">
        <w:rPr>
          <w:rFonts w:cs="Times New Roman"/>
          <w:color w:val="000000" w:themeColor="text1"/>
          <w:szCs w:val="28"/>
        </w:rPr>
        <w:t xml:space="preserve"> за л</w:t>
      </w:r>
      <w:r w:rsidR="002F2BE7">
        <w:rPr>
          <w:rFonts w:cs="Times New Roman"/>
          <w:color w:val="000000" w:themeColor="text1"/>
          <w:szCs w:val="28"/>
        </w:rPr>
        <w:t>аштунки «Країни дитинства» зараз</w:t>
      </w:r>
      <w:r w:rsidR="002F2BE7" w:rsidRPr="008A7F99">
        <w:rPr>
          <w:rFonts w:cs="Times New Roman"/>
          <w:color w:val="000000" w:themeColor="text1"/>
          <w:szCs w:val="28"/>
        </w:rPr>
        <w:t>. Не дарма наш садочок має таку назву, адже тут дітки зростають в атмосфері щирості, доброти, любові, довіри, тобто в атмосфері справжнього дитинства – безтурботного і казкового. З перших кроків тут відчуваємо емоційний комфорт, спокій…</w:t>
      </w:r>
    </w:p>
    <w:p w:rsidR="002F2BE7" w:rsidRPr="00ED1B8F" w:rsidRDefault="002F2BE7" w:rsidP="002F2BE7">
      <w:pPr>
        <w:ind w:firstLine="709"/>
        <w:jc w:val="both"/>
        <w:rPr>
          <w:color w:val="0D0D0D" w:themeColor="text1" w:themeTint="F2"/>
          <w:szCs w:val="28"/>
        </w:rPr>
      </w:pPr>
      <w:r w:rsidRPr="00ED1B8F">
        <w:rPr>
          <w:color w:val="0D0D0D" w:themeColor="text1" w:themeTint="F2"/>
          <w:szCs w:val="28"/>
        </w:rPr>
        <w:t>ТЗДОЯС №3 знаходиться за адресою: м. Тернопіль, вул..Юності, 9.</w:t>
      </w:r>
      <w:r w:rsidRPr="00ED1B8F">
        <w:rPr>
          <w:b/>
          <w:color w:val="0D0D0D" w:themeColor="text1" w:themeTint="F2"/>
          <w:szCs w:val="28"/>
        </w:rPr>
        <w:t xml:space="preserve"> </w:t>
      </w:r>
      <w:r w:rsidRPr="00ED1B8F">
        <w:rPr>
          <w:color w:val="0D0D0D" w:themeColor="text1" w:themeTint="F2"/>
          <w:szCs w:val="28"/>
        </w:rPr>
        <w:t xml:space="preserve">Протягом 2024-2025 навчального року в закладі функціонувало - 6 груп, з них: </w:t>
      </w:r>
    </w:p>
    <w:p w:rsidR="002F2BE7" w:rsidRPr="00ED1B8F" w:rsidRDefault="002F2BE7" w:rsidP="002F2BE7">
      <w:pPr>
        <w:numPr>
          <w:ilvl w:val="0"/>
          <w:numId w:val="1"/>
        </w:numPr>
        <w:spacing w:after="0"/>
        <w:ind w:left="0" w:firstLine="709"/>
        <w:jc w:val="both"/>
        <w:rPr>
          <w:color w:val="0D0D0D" w:themeColor="text1" w:themeTint="F2"/>
          <w:szCs w:val="28"/>
        </w:rPr>
      </w:pPr>
      <w:r w:rsidRPr="00ED1B8F">
        <w:rPr>
          <w:color w:val="0D0D0D" w:themeColor="text1" w:themeTint="F2"/>
          <w:szCs w:val="28"/>
        </w:rPr>
        <w:t>2 групи – для дітей 4-го року життя;</w:t>
      </w:r>
    </w:p>
    <w:p w:rsidR="002F2BE7" w:rsidRPr="00ED1B8F" w:rsidRDefault="002F2BE7" w:rsidP="002F2BE7">
      <w:pPr>
        <w:numPr>
          <w:ilvl w:val="0"/>
          <w:numId w:val="1"/>
        </w:numPr>
        <w:spacing w:after="0"/>
        <w:ind w:left="0" w:firstLine="709"/>
        <w:jc w:val="both"/>
        <w:rPr>
          <w:color w:val="0D0D0D" w:themeColor="text1" w:themeTint="F2"/>
          <w:szCs w:val="28"/>
        </w:rPr>
      </w:pPr>
      <w:r w:rsidRPr="00ED1B8F">
        <w:rPr>
          <w:color w:val="0D0D0D" w:themeColor="text1" w:themeTint="F2"/>
          <w:szCs w:val="28"/>
        </w:rPr>
        <w:t>2 групи – для дітей 5-го року життя;</w:t>
      </w:r>
    </w:p>
    <w:p w:rsidR="002F2BE7" w:rsidRPr="00ED1B8F" w:rsidRDefault="002F2BE7" w:rsidP="002F2BE7">
      <w:pPr>
        <w:numPr>
          <w:ilvl w:val="0"/>
          <w:numId w:val="1"/>
        </w:numPr>
        <w:spacing w:after="0"/>
        <w:ind w:left="0" w:firstLine="709"/>
        <w:jc w:val="both"/>
        <w:rPr>
          <w:color w:val="0D0D0D" w:themeColor="text1" w:themeTint="F2"/>
          <w:szCs w:val="28"/>
        </w:rPr>
      </w:pPr>
      <w:r w:rsidRPr="00ED1B8F">
        <w:rPr>
          <w:color w:val="0D0D0D" w:themeColor="text1" w:themeTint="F2"/>
          <w:szCs w:val="28"/>
        </w:rPr>
        <w:t>2 гр</w:t>
      </w:r>
      <w:r>
        <w:rPr>
          <w:color w:val="0D0D0D" w:themeColor="text1" w:themeTint="F2"/>
          <w:szCs w:val="28"/>
        </w:rPr>
        <w:t>упи – для дітей 6-го року життя</w:t>
      </w:r>
      <w:r w:rsidRPr="00ED1B8F">
        <w:rPr>
          <w:color w:val="0D0D0D" w:themeColor="text1" w:themeTint="F2"/>
          <w:szCs w:val="28"/>
        </w:rPr>
        <w:t>.</w:t>
      </w:r>
    </w:p>
    <w:p w:rsidR="002F2BE7" w:rsidRPr="00ED1B8F" w:rsidRDefault="002F2BE7" w:rsidP="002F2BE7">
      <w:pPr>
        <w:ind w:firstLine="709"/>
        <w:jc w:val="both"/>
        <w:rPr>
          <w:color w:val="0D0D0D" w:themeColor="text1" w:themeTint="F2"/>
          <w:szCs w:val="28"/>
        </w:rPr>
      </w:pPr>
      <w:r w:rsidRPr="00ED1B8F">
        <w:rPr>
          <w:color w:val="0D0D0D" w:themeColor="text1" w:themeTint="F2"/>
          <w:szCs w:val="28"/>
        </w:rPr>
        <w:t xml:space="preserve">У них виховувалося 152 </w:t>
      </w:r>
      <w:r>
        <w:rPr>
          <w:color w:val="0D0D0D" w:themeColor="text1" w:themeTint="F2"/>
          <w:szCs w:val="28"/>
        </w:rPr>
        <w:t>дітей</w:t>
      </w:r>
      <w:r w:rsidRPr="00ED1B8F">
        <w:rPr>
          <w:color w:val="0D0D0D" w:themeColor="text1" w:themeTint="F2"/>
          <w:szCs w:val="28"/>
        </w:rPr>
        <w:t xml:space="preserve"> дошкільного віку. </w:t>
      </w:r>
    </w:p>
    <w:p w:rsidR="002F2BE7" w:rsidRDefault="002F2BE7" w:rsidP="002F2BE7">
      <w:pPr>
        <w:shd w:val="clear" w:color="auto" w:fill="FFFFFF"/>
        <w:ind w:firstLine="709"/>
        <w:jc w:val="both"/>
        <w:textAlignment w:val="baseline"/>
        <w:rPr>
          <w:color w:val="0D0D0D" w:themeColor="text1" w:themeTint="F2"/>
          <w:szCs w:val="28"/>
        </w:rPr>
      </w:pPr>
      <w:r w:rsidRPr="00ED1B8F">
        <w:rPr>
          <w:color w:val="0D0D0D" w:themeColor="text1" w:themeTint="F2"/>
          <w:szCs w:val="28"/>
        </w:rPr>
        <w:t xml:space="preserve">В закладі створено розвиваюче середовище – як успішна складова розвитку компетентності особистості. </w:t>
      </w:r>
    </w:p>
    <w:p w:rsidR="002F2BE7" w:rsidRPr="00ED1B8F" w:rsidRDefault="002F2BE7" w:rsidP="002F2BE7">
      <w:pPr>
        <w:pStyle w:val="a4"/>
        <w:spacing w:before="0" w:beforeAutospacing="0" w:after="0" w:afterAutospacing="0" w:line="276" w:lineRule="auto"/>
        <w:ind w:firstLine="567"/>
        <w:jc w:val="both"/>
        <w:rPr>
          <w:color w:val="0D0D0D" w:themeColor="text1" w:themeTint="F2"/>
          <w:sz w:val="28"/>
          <w:szCs w:val="28"/>
        </w:rPr>
      </w:pPr>
      <w:r w:rsidRPr="00ED1B8F">
        <w:rPr>
          <w:color w:val="0D0D0D" w:themeColor="text1" w:themeTint="F2"/>
          <w:sz w:val="28"/>
          <w:szCs w:val="28"/>
        </w:rPr>
        <w:t>Територія закладу має огорожу. Кожна група має окремий ізольований майданчик із зеленими насадженнями, пісоч</w:t>
      </w:r>
      <w:r>
        <w:rPr>
          <w:color w:val="0D0D0D" w:themeColor="text1" w:themeTint="F2"/>
          <w:sz w:val="28"/>
          <w:szCs w:val="28"/>
        </w:rPr>
        <w:t>ниці з навісами, ігрові споруди</w:t>
      </w:r>
      <w:r w:rsidRPr="00ED1B8F">
        <w:rPr>
          <w:color w:val="0D0D0D" w:themeColor="text1" w:themeTint="F2"/>
          <w:sz w:val="28"/>
          <w:szCs w:val="28"/>
        </w:rPr>
        <w:t>. На території розміщено фізкультурний майданчик, квітники. Озеленення постійно оновлюється протягом всього року</w:t>
      </w:r>
      <w:r>
        <w:rPr>
          <w:color w:val="0D0D0D" w:themeColor="text1" w:themeTint="F2"/>
          <w:sz w:val="28"/>
          <w:szCs w:val="28"/>
        </w:rPr>
        <w:t>.</w:t>
      </w:r>
      <w:r w:rsidRPr="00ED1B8F">
        <w:rPr>
          <w:color w:val="0D0D0D" w:themeColor="text1" w:themeTint="F2"/>
          <w:sz w:val="28"/>
          <w:szCs w:val="28"/>
        </w:rPr>
        <w:t xml:space="preserve"> </w:t>
      </w:r>
    </w:p>
    <w:p w:rsidR="002F2BE7" w:rsidRPr="002F2BE7" w:rsidRDefault="002F2BE7" w:rsidP="002F2BE7">
      <w:pPr>
        <w:shd w:val="clear" w:color="auto" w:fill="FFFFFF"/>
        <w:ind w:firstLine="709"/>
        <w:jc w:val="both"/>
        <w:textAlignment w:val="baseline"/>
        <w:rPr>
          <w:color w:val="0D0D0D" w:themeColor="text1" w:themeTint="F2"/>
          <w:szCs w:val="28"/>
        </w:rPr>
      </w:pPr>
      <w:r w:rsidRPr="00ED1B8F">
        <w:rPr>
          <w:color w:val="0D0D0D" w:themeColor="text1" w:themeTint="F2"/>
          <w:szCs w:val="28"/>
        </w:rPr>
        <w:t xml:space="preserve">Створюючи розвивальний простір педагоги дошкільного закладу дотримувались принципів безпечності, мобільності, динамічності, раціональності, активності, комфортності кожної дитини, враховували закономірності розвитку дітей. У всіх вікових групах предметно-ігрове середовище організується так, щоб кожна дитина мала можливість займатись улюбленою справою. Дошкільнята мають можливість реалізувати свої знання про оточуючий світ у різноманітних іграх, самостійно обираючи те, що їм для цього потрібне. </w:t>
      </w:r>
      <w:r>
        <w:rPr>
          <w:color w:val="0D0D0D" w:themeColor="text1" w:themeTint="F2"/>
          <w:szCs w:val="28"/>
        </w:rPr>
        <w:t xml:space="preserve"> </w:t>
      </w:r>
      <w:r w:rsidRPr="001028B1">
        <w:rPr>
          <w:szCs w:val="28"/>
          <w:lang w:eastAsia="uk-UA"/>
        </w:rPr>
        <w:t xml:space="preserve">Матеріально-технічний стан  групових приміщень відповідає </w:t>
      </w:r>
      <w:r w:rsidRPr="001028B1">
        <w:rPr>
          <w:szCs w:val="28"/>
          <w:lang w:eastAsia="uk-UA"/>
        </w:rPr>
        <w:lastRenderedPageBreak/>
        <w:t>нормам санітарно-гігієнічного забезпечення. Групи укомплектовані м’яким і твердим інвентарем.  </w:t>
      </w:r>
    </w:p>
    <w:p w:rsidR="002F2BE7" w:rsidRPr="00F42076" w:rsidRDefault="002F2BE7" w:rsidP="002F2BE7">
      <w:pPr>
        <w:ind w:firstLine="709"/>
        <w:jc w:val="both"/>
        <w:rPr>
          <w:rFonts w:eastAsia="Times New Roman" w:cs="Times New Roman"/>
          <w:sz w:val="24"/>
          <w:szCs w:val="24"/>
          <w:lang w:eastAsia="uk-UA"/>
        </w:rPr>
      </w:pPr>
      <w:r w:rsidRPr="001D77C1">
        <w:rPr>
          <w:color w:val="0D0D0D" w:themeColor="text1" w:themeTint="F2"/>
          <w:szCs w:val="28"/>
        </w:rPr>
        <w:t xml:space="preserve">Художнє оформлення приміщень створене працівниками дошкільного закладу та батьками покращується та постійно оновлюється. Вихователі виявляють неабияку творчість в оформленні групових приміщень, ігрових куточків,  ігрових майданчиків, клумб на території закладу і звісно найпростішого укриття. </w:t>
      </w:r>
    </w:p>
    <w:p w:rsidR="002F2BE7" w:rsidRPr="00F42076" w:rsidRDefault="002F2BE7" w:rsidP="002F2BE7">
      <w:pPr>
        <w:spacing w:after="0" w:line="240" w:lineRule="auto"/>
        <w:ind w:left="720"/>
        <w:jc w:val="both"/>
        <w:rPr>
          <w:rFonts w:eastAsia="Times New Roman" w:cs="Times New Roman"/>
          <w:sz w:val="24"/>
          <w:szCs w:val="24"/>
          <w:lang w:eastAsia="uk-UA"/>
        </w:rPr>
      </w:pPr>
      <w:r w:rsidRPr="00F42076">
        <w:rPr>
          <w:rFonts w:eastAsia="Times New Roman" w:cs="Times New Roman"/>
          <w:b/>
          <w:bCs/>
          <w:color w:val="000000"/>
          <w:szCs w:val="28"/>
          <w:lang w:eastAsia="uk-UA"/>
        </w:rPr>
        <w:t>Кадрове забезпечення</w:t>
      </w:r>
    </w:p>
    <w:p w:rsidR="002F2BE7" w:rsidRDefault="002F2BE7" w:rsidP="002F2BE7">
      <w:pPr>
        <w:spacing w:after="0" w:line="240" w:lineRule="auto"/>
        <w:rPr>
          <w:color w:val="0D0D0D" w:themeColor="text1" w:themeTint="F2"/>
          <w:szCs w:val="28"/>
        </w:rPr>
      </w:pPr>
      <w:r w:rsidRPr="004239B9">
        <w:rPr>
          <w:szCs w:val="28"/>
          <w:lang w:eastAsia="uk-UA"/>
        </w:rPr>
        <w:t xml:space="preserve">У закладі проводиться ефективна кадрова політика та забезпечення можливостей для професійного розвитку педагогічних працівників. </w:t>
      </w:r>
      <w:r>
        <w:rPr>
          <w:color w:val="0D0D0D" w:themeColor="text1" w:themeTint="F2"/>
          <w:szCs w:val="28"/>
        </w:rPr>
        <w:t>У 2024-2025</w:t>
      </w:r>
      <w:r w:rsidRPr="001D77C1">
        <w:rPr>
          <w:color w:val="0D0D0D" w:themeColor="text1" w:themeTint="F2"/>
          <w:szCs w:val="28"/>
        </w:rPr>
        <w:t xml:space="preserve"> </w:t>
      </w:r>
      <w:proofErr w:type="spellStart"/>
      <w:r w:rsidRPr="001D77C1">
        <w:rPr>
          <w:color w:val="0D0D0D" w:themeColor="text1" w:themeTint="F2"/>
          <w:szCs w:val="28"/>
        </w:rPr>
        <w:t>н.р</w:t>
      </w:r>
      <w:proofErr w:type="spellEnd"/>
      <w:r w:rsidRPr="001D77C1">
        <w:rPr>
          <w:color w:val="0D0D0D" w:themeColor="text1" w:themeTint="F2"/>
          <w:szCs w:val="28"/>
        </w:rPr>
        <w:t>.</w:t>
      </w:r>
      <w:r w:rsidRPr="00AF5DD1">
        <w:rPr>
          <w:color w:val="FF0000"/>
          <w:szCs w:val="28"/>
        </w:rPr>
        <w:t xml:space="preserve"> </w:t>
      </w:r>
      <w:r w:rsidRPr="001D77C1">
        <w:rPr>
          <w:color w:val="0D0D0D" w:themeColor="text1" w:themeTint="F2"/>
          <w:szCs w:val="28"/>
        </w:rPr>
        <w:t>освітній процес у ЗДО забезпечували 18 педагогів, в тому числі директорка, вихователь-методист, музичний керівник, психолог та асистенти вихователів.</w:t>
      </w:r>
    </w:p>
    <w:p w:rsidR="002F2BE7" w:rsidRDefault="002F2BE7" w:rsidP="002F2BE7">
      <w:pPr>
        <w:spacing w:after="0" w:line="240" w:lineRule="auto"/>
        <w:rPr>
          <w:color w:val="0D0D0D" w:themeColor="text1" w:themeTint="F2"/>
          <w:szCs w:val="28"/>
        </w:rPr>
      </w:pPr>
    </w:p>
    <w:p w:rsidR="002F2BE7" w:rsidRPr="00F42076" w:rsidRDefault="002F2BE7" w:rsidP="002F2BE7">
      <w:pPr>
        <w:spacing w:after="0" w:line="240" w:lineRule="auto"/>
        <w:rPr>
          <w:rFonts w:eastAsia="Times New Roman" w:cs="Times New Roman"/>
          <w:sz w:val="24"/>
          <w:szCs w:val="24"/>
          <w:lang w:eastAsia="uk-UA"/>
        </w:rPr>
      </w:pPr>
      <w:r w:rsidRPr="00F42076">
        <w:rPr>
          <w:rFonts w:eastAsia="Times New Roman" w:cs="Times New Roman"/>
          <w:noProof/>
          <w:sz w:val="24"/>
          <w:szCs w:val="24"/>
          <w:lang w:eastAsia="uk-UA"/>
        </w:rPr>
        <w:drawing>
          <wp:inline distT="0" distB="0" distL="0" distR="0">
            <wp:extent cx="6037365" cy="2220686"/>
            <wp:effectExtent l="19050" t="0" r="20535" b="8164"/>
            <wp:docPr id="2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F2BE7" w:rsidRDefault="002F2BE7" w:rsidP="002F2BE7">
      <w:pPr>
        <w:spacing w:after="0" w:line="240" w:lineRule="auto"/>
        <w:ind w:left="720"/>
        <w:jc w:val="both"/>
        <w:rPr>
          <w:rFonts w:eastAsia="Times New Roman" w:cs="Times New Roman"/>
          <w:b/>
          <w:bCs/>
          <w:color w:val="000000"/>
          <w:szCs w:val="28"/>
          <w:lang w:eastAsia="uk-UA"/>
        </w:rPr>
      </w:pPr>
    </w:p>
    <w:p w:rsidR="002F2BE7" w:rsidRDefault="002F2BE7" w:rsidP="002F2BE7">
      <w:pPr>
        <w:ind w:firstLine="709"/>
        <w:jc w:val="both"/>
        <w:rPr>
          <w:szCs w:val="28"/>
          <w:lang w:eastAsia="uk-UA"/>
        </w:rPr>
      </w:pPr>
      <w:r w:rsidRPr="001F0B7C">
        <w:rPr>
          <w:color w:val="0D0D0D" w:themeColor="text1" w:themeTint="F2"/>
          <w:szCs w:val="28"/>
        </w:rPr>
        <w:t xml:space="preserve">З метою активізації та розвитку професійної діяльності, цілеспрямованого неперервного підвищення професійного рівня педагогічних працівників, визначення відповідності займаній посаді, рівню кваліфікації, встановлення кваліфікаційних категорій в закладі проводиться атестація педагогічних працівників. Атестація проводилась відкрито, демократично. </w:t>
      </w:r>
      <w:r w:rsidRPr="004239B9">
        <w:rPr>
          <w:szCs w:val="28"/>
          <w:lang w:eastAsia="uk-UA"/>
        </w:rPr>
        <w:t xml:space="preserve">Педагоги, які атестувалися, були активними учасниками методичної роботи у закладі. Провели творчі звіти-презентації, колективні перегляди, виставку-презентацію кращих зразків навчально-методичного та дидактичного матеріалу для провадження освітньої діяльності  тощо.  </w:t>
      </w:r>
    </w:p>
    <w:p w:rsidR="002F2BE7" w:rsidRDefault="002F2BE7" w:rsidP="002F2BE7">
      <w:pPr>
        <w:ind w:firstLine="709"/>
        <w:jc w:val="both"/>
        <w:rPr>
          <w:b/>
          <w:bCs/>
          <w:color w:val="0D0D0D" w:themeColor="text1" w:themeTint="F2"/>
          <w:szCs w:val="28"/>
          <w:lang w:val="en-US"/>
        </w:rPr>
      </w:pPr>
      <w:r w:rsidRPr="001F0B7C">
        <w:rPr>
          <w:b/>
          <w:bCs/>
          <w:color w:val="0D0D0D" w:themeColor="text1" w:themeTint="F2"/>
          <w:szCs w:val="28"/>
        </w:rPr>
        <w:t>Результативність атестації педагогічних працівників закладу</w:t>
      </w:r>
    </w:p>
    <w:p w:rsidR="009E7418" w:rsidRDefault="009E7418" w:rsidP="002F2BE7">
      <w:pPr>
        <w:ind w:firstLine="709"/>
        <w:jc w:val="both"/>
        <w:rPr>
          <w:b/>
          <w:bCs/>
          <w:color w:val="0D0D0D" w:themeColor="text1" w:themeTint="F2"/>
          <w:szCs w:val="28"/>
          <w:lang w:val="en-US"/>
        </w:rPr>
      </w:pPr>
    </w:p>
    <w:p w:rsidR="009E7418" w:rsidRDefault="009E7418" w:rsidP="002F2BE7">
      <w:pPr>
        <w:ind w:firstLine="709"/>
        <w:jc w:val="both"/>
        <w:rPr>
          <w:b/>
          <w:bCs/>
          <w:color w:val="0D0D0D" w:themeColor="text1" w:themeTint="F2"/>
          <w:szCs w:val="28"/>
          <w:lang w:val="en-US"/>
        </w:rPr>
      </w:pPr>
    </w:p>
    <w:p w:rsidR="009E7418" w:rsidRPr="009E7418" w:rsidRDefault="009E7418" w:rsidP="002F2BE7">
      <w:pPr>
        <w:ind w:firstLine="709"/>
        <w:jc w:val="both"/>
        <w:rPr>
          <w:b/>
          <w:bCs/>
          <w:color w:val="0D0D0D" w:themeColor="text1" w:themeTint="F2"/>
          <w:szCs w:val="28"/>
          <w:lang w:val="en-US"/>
        </w:rPr>
      </w:pPr>
    </w:p>
    <w:tbl>
      <w:tblPr>
        <w:tblStyle w:val="a5"/>
        <w:tblW w:w="10314" w:type="dxa"/>
        <w:tblLook w:val="0000"/>
      </w:tblPr>
      <w:tblGrid>
        <w:gridCol w:w="498"/>
        <w:gridCol w:w="2338"/>
        <w:gridCol w:w="3416"/>
        <w:gridCol w:w="4062"/>
      </w:tblGrid>
      <w:tr w:rsidR="002F2BE7" w:rsidRPr="00307EBF" w:rsidTr="00837E09">
        <w:tc>
          <w:tcPr>
            <w:tcW w:w="498" w:type="dxa"/>
            <w:vMerge w:val="restart"/>
          </w:tcPr>
          <w:p w:rsidR="002F2BE7" w:rsidRPr="00307EBF" w:rsidRDefault="002F2BE7" w:rsidP="00837E09">
            <w:pPr>
              <w:pStyle w:val="a4"/>
              <w:spacing w:before="0" w:beforeAutospacing="0" w:after="0" w:afterAutospacing="0" w:line="276" w:lineRule="auto"/>
              <w:jc w:val="both"/>
              <w:rPr>
                <w:b/>
                <w:iCs/>
                <w:color w:val="0D0D0D" w:themeColor="text1" w:themeTint="F2"/>
                <w:sz w:val="28"/>
                <w:szCs w:val="28"/>
              </w:rPr>
            </w:pPr>
            <w:r w:rsidRPr="00307EBF">
              <w:rPr>
                <w:b/>
                <w:bCs/>
                <w:color w:val="0D0D0D" w:themeColor="text1" w:themeTint="F2"/>
                <w:sz w:val="28"/>
                <w:szCs w:val="28"/>
              </w:rPr>
              <w:lastRenderedPageBreak/>
              <w:t>№</w:t>
            </w:r>
          </w:p>
        </w:tc>
        <w:tc>
          <w:tcPr>
            <w:tcW w:w="2338" w:type="dxa"/>
            <w:vMerge w:val="restart"/>
          </w:tcPr>
          <w:p w:rsidR="002F2BE7" w:rsidRPr="00307EBF" w:rsidRDefault="002F2BE7" w:rsidP="00837E09">
            <w:pPr>
              <w:pStyle w:val="a4"/>
              <w:spacing w:before="0" w:beforeAutospacing="0" w:after="0" w:afterAutospacing="0" w:line="276" w:lineRule="auto"/>
              <w:jc w:val="both"/>
              <w:rPr>
                <w:b/>
                <w:bCs/>
                <w:color w:val="0D0D0D" w:themeColor="text1" w:themeTint="F2"/>
                <w:sz w:val="28"/>
                <w:szCs w:val="28"/>
              </w:rPr>
            </w:pPr>
            <w:r w:rsidRPr="00307EBF">
              <w:rPr>
                <w:b/>
                <w:bCs/>
                <w:color w:val="0D0D0D" w:themeColor="text1" w:themeTint="F2"/>
                <w:sz w:val="28"/>
                <w:szCs w:val="28"/>
              </w:rPr>
              <w:t>Категорія педагогів</w:t>
            </w:r>
          </w:p>
          <w:p w:rsidR="002F2BE7" w:rsidRPr="00307EBF" w:rsidRDefault="002F2BE7" w:rsidP="00837E09">
            <w:pPr>
              <w:pStyle w:val="a4"/>
              <w:spacing w:before="0" w:beforeAutospacing="0" w:after="0" w:afterAutospacing="0" w:line="276" w:lineRule="auto"/>
              <w:ind w:firstLine="709"/>
              <w:jc w:val="both"/>
              <w:rPr>
                <w:b/>
                <w:color w:val="0D0D0D" w:themeColor="text1" w:themeTint="F2"/>
                <w:sz w:val="28"/>
                <w:szCs w:val="28"/>
              </w:rPr>
            </w:pPr>
          </w:p>
        </w:tc>
        <w:tc>
          <w:tcPr>
            <w:tcW w:w="7478" w:type="dxa"/>
            <w:gridSpan w:val="2"/>
          </w:tcPr>
          <w:p w:rsidR="002F2BE7" w:rsidRPr="00307EBF" w:rsidRDefault="002F2BE7" w:rsidP="00837E09">
            <w:pPr>
              <w:pStyle w:val="a4"/>
              <w:spacing w:before="0" w:beforeAutospacing="0" w:after="0" w:afterAutospacing="0" w:line="276" w:lineRule="auto"/>
              <w:ind w:firstLine="709"/>
              <w:jc w:val="both"/>
              <w:rPr>
                <w:b/>
                <w:color w:val="0D0D0D" w:themeColor="text1" w:themeTint="F2"/>
                <w:sz w:val="28"/>
                <w:szCs w:val="28"/>
              </w:rPr>
            </w:pPr>
            <w:r w:rsidRPr="00307EBF">
              <w:rPr>
                <w:b/>
                <w:bCs/>
                <w:color w:val="0D0D0D" w:themeColor="text1" w:themeTint="F2"/>
                <w:sz w:val="28"/>
                <w:szCs w:val="28"/>
              </w:rPr>
              <w:t>Рівень атестаційної комісії</w:t>
            </w:r>
          </w:p>
        </w:tc>
      </w:tr>
      <w:tr w:rsidR="002F2BE7" w:rsidRPr="00307EBF" w:rsidTr="00837E09">
        <w:tc>
          <w:tcPr>
            <w:tcW w:w="498" w:type="dxa"/>
            <w:vMerge/>
          </w:tcPr>
          <w:p w:rsidR="002F2BE7" w:rsidRPr="00307EBF" w:rsidRDefault="002F2BE7" w:rsidP="00837E09">
            <w:pPr>
              <w:spacing w:line="276" w:lineRule="auto"/>
              <w:jc w:val="both"/>
              <w:rPr>
                <w:b/>
                <w:color w:val="0D0D0D" w:themeColor="text1" w:themeTint="F2"/>
                <w:szCs w:val="28"/>
              </w:rPr>
            </w:pPr>
          </w:p>
        </w:tc>
        <w:tc>
          <w:tcPr>
            <w:tcW w:w="2338" w:type="dxa"/>
            <w:vMerge/>
          </w:tcPr>
          <w:p w:rsidR="002F2BE7" w:rsidRPr="00307EBF" w:rsidRDefault="002F2BE7" w:rsidP="00837E09">
            <w:pPr>
              <w:spacing w:line="276" w:lineRule="auto"/>
              <w:ind w:firstLine="709"/>
              <w:jc w:val="both"/>
              <w:rPr>
                <w:b/>
                <w:color w:val="0D0D0D" w:themeColor="text1" w:themeTint="F2"/>
                <w:szCs w:val="28"/>
              </w:rPr>
            </w:pPr>
          </w:p>
        </w:tc>
        <w:tc>
          <w:tcPr>
            <w:tcW w:w="3416" w:type="dxa"/>
          </w:tcPr>
          <w:p w:rsidR="002F2BE7" w:rsidRPr="00307EBF" w:rsidRDefault="002F2BE7" w:rsidP="00837E09">
            <w:pPr>
              <w:pStyle w:val="a4"/>
              <w:spacing w:before="0" w:beforeAutospacing="0" w:after="0" w:afterAutospacing="0" w:line="276" w:lineRule="auto"/>
              <w:ind w:firstLine="709"/>
              <w:jc w:val="both"/>
              <w:rPr>
                <w:b/>
                <w:color w:val="0D0D0D" w:themeColor="text1" w:themeTint="F2"/>
                <w:sz w:val="28"/>
                <w:szCs w:val="28"/>
              </w:rPr>
            </w:pPr>
            <w:r w:rsidRPr="00307EBF">
              <w:rPr>
                <w:b/>
                <w:bCs/>
                <w:color w:val="0D0D0D" w:themeColor="text1" w:themeTint="F2"/>
                <w:sz w:val="28"/>
                <w:szCs w:val="28"/>
              </w:rPr>
              <w:t>I рівня</w:t>
            </w:r>
          </w:p>
        </w:tc>
        <w:tc>
          <w:tcPr>
            <w:tcW w:w="4062" w:type="dxa"/>
          </w:tcPr>
          <w:p w:rsidR="002F2BE7" w:rsidRPr="00307EBF" w:rsidRDefault="002F2BE7" w:rsidP="00837E09">
            <w:pPr>
              <w:pStyle w:val="a4"/>
              <w:spacing w:before="0" w:beforeAutospacing="0" w:after="0" w:afterAutospacing="0" w:line="276" w:lineRule="auto"/>
              <w:ind w:firstLine="709"/>
              <w:jc w:val="both"/>
              <w:rPr>
                <w:b/>
                <w:color w:val="0D0D0D" w:themeColor="text1" w:themeTint="F2"/>
                <w:sz w:val="28"/>
                <w:szCs w:val="28"/>
              </w:rPr>
            </w:pPr>
            <w:r w:rsidRPr="00307EBF">
              <w:rPr>
                <w:b/>
                <w:bCs/>
                <w:color w:val="0D0D0D" w:themeColor="text1" w:themeTint="F2"/>
                <w:sz w:val="28"/>
                <w:szCs w:val="28"/>
              </w:rPr>
              <w:t>II рівня</w:t>
            </w:r>
          </w:p>
        </w:tc>
      </w:tr>
      <w:tr w:rsidR="002F2BE7" w:rsidRPr="00307EBF" w:rsidTr="00837E09">
        <w:tc>
          <w:tcPr>
            <w:tcW w:w="498" w:type="dxa"/>
          </w:tcPr>
          <w:p w:rsidR="002F2BE7" w:rsidRPr="00307EBF" w:rsidRDefault="002F2BE7" w:rsidP="00837E09">
            <w:pPr>
              <w:pStyle w:val="a4"/>
              <w:spacing w:before="0" w:beforeAutospacing="0" w:after="0" w:afterAutospacing="0" w:line="276" w:lineRule="auto"/>
              <w:jc w:val="both"/>
              <w:rPr>
                <w:color w:val="0D0D0D" w:themeColor="text1" w:themeTint="F2"/>
                <w:sz w:val="28"/>
                <w:szCs w:val="28"/>
              </w:rPr>
            </w:pPr>
            <w:r w:rsidRPr="00307EBF">
              <w:rPr>
                <w:color w:val="0D0D0D" w:themeColor="text1" w:themeTint="F2"/>
                <w:sz w:val="28"/>
                <w:szCs w:val="28"/>
              </w:rPr>
              <w:t>1</w:t>
            </w:r>
          </w:p>
        </w:tc>
        <w:tc>
          <w:tcPr>
            <w:tcW w:w="2338" w:type="dxa"/>
          </w:tcPr>
          <w:p w:rsidR="002F2BE7" w:rsidRPr="00307EBF" w:rsidRDefault="002F2BE7" w:rsidP="00837E09">
            <w:pPr>
              <w:pStyle w:val="a4"/>
              <w:spacing w:before="0" w:beforeAutospacing="0" w:after="0" w:afterAutospacing="0" w:line="276" w:lineRule="auto"/>
              <w:ind w:firstLine="69"/>
              <w:jc w:val="both"/>
              <w:rPr>
                <w:color w:val="0D0D0D" w:themeColor="text1" w:themeTint="F2"/>
                <w:sz w:val="28"/>
                <w:szCs w:val="28"/>
              </w:rPr>
            </w:pPr>
            <w:r w:rsidRPr="00307EBF">
              <w:rPr>
                <w:color w:val="0D0D0D" w:themeColor="text1" w:themeTint="F2"/>
                <w:sz w:val="28"/>
                <w:szCs w:val="28"/>
              </w:rPr>
              <w:t xml:space="preserve">Вихователь, </w:t>
            </w:r>
            <w:proofErr w:type="spellStart"/>
            <w:r w:rsidRPr="00307EBF">
              <w:rPr>
                <w:color w:val="0D0D0D" w:themeColor="text1" w:themeTint="F2"/>
                <w:sz w:val="28"/>
                <w:szCs w:val="28"/>
              </w:rPr>
              <w:t>Довбенко</w:t>
            </w:r>
            <w:proofErr w:type="spellEnd"/>
            <w:r w:rsidRPr="00307EBF">
              <w:rPr>
                <w:color w:val="0D0D0D" w:themeColor="text1" w:themeTint="F2"/>
                <w:sz w:val="28"/>
                <w:szCs w:val="28"/>
              </w:rPr>
              <w:t xml:space="preserve"> Ольга Володимирівна</w:t>
            </w:r>
          </w:p>
        </w:tc>
        <w:tc>
          <w:tcPr>
            <w:tcW w:w="3416" w:type="dxa"/>
          </w:tcPr>
          <w:p w:rsidR="002F2BE7" w:rsidRPr="00307EBF" w:rsidRDefault="002F2BE7" w:rsidP="00837E09">
            <w:pPr>
              <w:pStyle w:val="a4"/>
              <w:spacing w:before="0" w:beforeAutospacing="0" w:after="0" w:afterAutospacing="0" w:line="276" w:lineRule="auto"/>
              <w:ind w:firstLine="69"/>
              <w:jc w:val="both"/>
              <w:rPr>
                <w:color w:val="0D0D0D" w:themeColor="text1" w:themeTint="F2"/>
                <w:sz w:val="28"/>
                <w:szCs w:val="28"/>
              </w:rPr>
            </w:pPr>
            <w:r w:rsidRPr="00307EBF">
              <w:rPr>
                <w:color w:val="0D0D0D" w:themeColor="text1" w:themeTint="F2"/>
                <w:sz w:val="28"/>
                <w:szCs w:val="28"/>
              </w:rPr>
              <w:t>-</w:t>
            </w:r>
          </w:p>
        </w:tc>
        <w:tc>
          <w:tcPr>
            <w:tcW w:w="4062" w:type="dxa"/>
          </w:tcPr>
          <w:p w:rsidR="002F2BE7" w:rsidRPr="00307EBF" w:rsidRDefault="002F2BE7" w:rsidP="00837E09">
            <w:pPr>
              <w:pStyle w:val="a4"/>
              <w:spacing w:before="0" w:beforeAutospacing="0" w:after="0" w:afterAutospacing="0" w:line="276" w:lineRule="auto"/>
              <w:jc w:val="both"/>
              <w:rPr>
                <w:color w:val="0D0D0D" w:themeColor="text1" w:themeTint="F2"/>
                <w:sz w:val="28"/>
                <w:szCs w:val="28"/>
              </w:rPr>
            </w:pPr>
            <w:r w:rsidRPr="00307EBF">
              <w:rPr>
                <w:color w:val="0D0D0D" w:themeColor="text1" w:themeTint="F2"/>
                <w:sz w:val="28"/>
                <w:szCs w:val="28"/>
              </w:rPr>
              <w:t>Присвоєна кваліфікаційна категорія «спеціаліст вищої категорії»</w:t>
            </w:r>
          </w:p>
        </w:tc>
      </w:tr>
      <w:tr w:rsidR="002F2BE7" w:rsidRPr="00307EBF" w:rsidTr="00837E09">
        <w:tc>
          <w:tcPr>
            <w:tcW w:w="498" w:type="dxa"/>
          </w:tcPr>
          <w:p w:rsidR="002F2BE7" w:rsidRPr="00307EBF" w:rsidRDefault="002F2BE7" w:rsidP="00837E09">
            <w:pPr>
              <w:pStyle w:val="a4"/>
              <w:spacing w:before="0" w:beforeAutospacing="0" w:after="0" w:afterAutospacing="0" w:line="276" w:lineRule="auto"/>
              <w:jc w:val="both"/>
              <w:rPr>
                <w:color w:val="0D0D0D" w:themeColor="text1" w:themeTint="F2"/>
                <w:sz w:val="28"/>
                <w:szCs w:val="28"/>
              </w:rPr>
            </w:pPr>
            <w:r w:rsidRPr="00307EBF">
              <w:rPr>
                <w:color w:val="0D0D0D" w:themeColor="text1" w:themeTint="F2"/>
                <w:sz w:val="28"/>
                <w:szCs w:val="28"/>
              </w:rPr>
              <w:t>2</w:t>
            </w:r>
          </w:p>
        </w:tc>
        <w:tc>
          <w:tcPr>
            <w:tcW w:w="2338" w:type="dxa"/>
          </w:tcPr>
          <w:p w:rsidR="002F2BE7" w:rsidRPr="00307EBF" w:rsidRDefault="002F2BE7" w:rsidP="00837E09">
            <w:pPr>
              <w:pStyle w:val="a4"/>
              <w:spacing w:before="0" w:beforeAutospacing="0" w:after="0" w:afterAutospacing="0" w:line="276" w:lineRule="auto"/>
              <w:ind w:firstLine="69"/>
              <w:jc w:val="both"/>
              <w:rPr>
                <w:color w:val="0D0D0D" w:themeColor="text1" w:themeTint="F2"/>
                <w:sz w:val="28"/>
                <w:szCs w:val="28"/>
              </w:rPr>
            </w:pPr>
            <w:r w:rsidRPr="00307EBF">
              <w:rPr>
                <w:color w:val="0D0D0D" w:themeColor="text1" w:themeTint="F2"/>
                <w:sz w:val="28"/>
                <w:szCs w:val="28"/>
              </w:rPr>
              <w:t xml:space="preserve">Вихователь </w:t>
            </w:r>
            <w:proofErr w:type="spellStart"/>
            <w:r w:rsidRPr="00307EBF">
              <w:rPr>
                <w:color w:val="0D0D0D" w:themeColor="text1" w:themeTint="F2"/>
                <w:sz w:val="28"/>
                <w:szCs w:val="28"/>
              </w:rPr>
              <w:t>-методист</w:t>
            </w:r>
            <w:proofErr w:type="spellEnd"/>
            <w:r w:rsidRPr="00307EBF">
              <w:rPr>
                <w:color w:val="0D0D0D" w:themeColor="text1" w:themeTint="F2"/>
                <w:sz w:val="28"/>
                <w:szCs w:val="28"/>
              </w:rPr>
              <w:t xml:space="preserve">, </w:t>
            </w:r>
          </w:p>
          <w:p w:rsidR="002F2BE7" w:rsidRPr="00307EBF" w:rsidRDefault="002F2BE7" w:rsidP="00837E09">
            <w:pPr>
              <w:pStyle w:val="a4"/>
              <w:spacing w:before="0" w:beforeAutospacing="0" w:after="0" w:afterAutospacing="0" w:line="276" w:lineRule="auto"/>
              <w:ind w:firstLine="69"/>
              <w:jc w:val="both"/>
              <w:rPr>
                <w:color w:val="0D0D0D" w:themeColor="text1" w:themeTint="F2"/>
                <w:sz w:val="28"/>
                <w:szCs w:val="28"/>
              </w:rPr>
            </w:pPr>
            <w:r w:rsidRPr="00307EBF">
              <w:rPr>
                <w:color w:val="0D0D0D" w:themeColor="text1" w:themeTint="F2"/>
                <w:sz w:val="28"/>
                <w:szCs w:val="28"/>
              </w:rPr>
              <w:t>Свистун Наталія Андріївна</w:t>
            </w:r>
          </w:p>
        </w:tc>
        <w:tc>
          <w:tcPr>
            <w:tcW w:w="3416" w:type="dxa"/>
          </w:tcPr>
          <w:p w:rsidR="002F2BE7" w:rsidRPr="00307EBF" w:rsidRDefault="002F2BE7" w:rsidP="00837E09">
            <w:pPr>
              <w:pStyle w:val="a4"/>
              <w:spacing w:before="0" w:beforeAutospacing="0" w:after="0" w:afterAutospacing="0" w:line="276" w:lineRule="auto"/>
              <w:ind w:firstLine="69"/>
              <w:jc w:val="both"/>
              <w:rPr>
                <w:color w:val="0D0D0D" w:themeColor="text1" w:themeTint="F2"/>
                <w:sz w:val="28"/>
                <w:szCs w:val="28"/>
              </w:rPr>
            </w:pPr>
            <w:r w:rsidRPr="00307EBF">
              <w:rPr>
                <w:color w:val="0D0D0D" w:themeColor="text1" w:themeTint="F2"/>
                <w:sz w:val="28"/>
                <w:szCs w:val="28"/>
              </w:rPr>
              <w:t>Присвоєно кваліфікаційну категорію «спеціаліст першої категорії»</w:t>
            </w:r>
          </w:p>
        </w:tc>
        <w:tc>
          <w:tcPr>
            <w:tcW w:w="4062" w:type="dxa"/>
          </w:tcPr>
          <w:p w:rsidR="002F2BE7" w:rsidRPr="00307EBF" w:rsidRDefault="002F2BE7" w:rsidP="00837E09">
            <w:pPr>
              <w:pStyle w:val="a4"/>
              <w:spacing w:before="0" w:beforeAutospacing="0" w:after="0" w:afterAutospacing="0" w:line="276" w:lineRule="auto"/>
              <w:ind w:firstLine="709"/>
              <w:jc w:val="both"/>
              <w:rPr>
                <w:color w:val="0D0D0D" w:themeColor="text1" w:themeTint="F2"/>
                <w:sz w:val="28"/>
                <w:szCs w:val="28"/>
              </w:rPr>
            </w:pPr>
          </w:p>
          <w:p w:rsidR="002F2BE7" w:rsidRPr="00307EBF" w:rsidRDefault="002F2BE7" w:rsidP="00837E09">
            <w:pPr>
              <w:pStyle w:val="a4"/>
              <w:spacing w:before="0" w:beforeAutospacing="0" w:after="0" w:afterAutospacing="0" w:line="276" w:lineRule="auto"/>
              <w:ind w:firstLine="709"/>
              <w:jc w:val="both"/>
              <w:rPr>
                <w:color w:val="0D0D0D" w:themeColor="text1" w:themeTint="F2"/>
                <w:sz w:val="28"/>
                <w:szCs w:val="28"/>
              </w:rPr>
            </w:pPr>
            <w:r w:rsidRPr="00307EBF">
              <w:rPr>
                <w:color w:val="0D0D0D" w:themeColor="text1" w:themeTint="F2"/>
                <w:sz w:val="28"/>
                <w:szCs w:val="28"/>
              </w:rPr>
              <w:t>-</w:t>
            </w:r>
          </w:p>
        </w:tc>
      </w:tr>
      <w:tr w:rsidR="002F2BE7" w:rsidRPr="00307EBF" w:rsidTr="00837E09">
        <w:tc>
          <w:tcPr>
            <w:tcW w:w="498" w:type="dxa"/>
          </w:tcPr>
          <w:p w:rsidR="002F2BE7" w:rsidRPr="00307EBF" w:rsidRDefault="002F2BE7" w:rsidP="00837E09">
            <w:pPr>
              <w:pStyle w:val="a4"/>
              <w:spacing w:before="0" w:beforeAutospacing="0" w:after="0" w:afterAutospacing="0" w:line="276" w:lineRule="auto"/>
              <w:jc w:val="both"/>
              <w:rPr>
                <w:color w:val="0D0D0D" w:themeColor="text1" w:themeTint="F2"/>
                <w:sz w:val="28"/>
                <w:szCs w:val="28"/>
              </w:rPr>
            </w:pPr>
            <w:r w:rsidRPr="00307EBF">
              <w:rPr>
                <w:color w:val="0D0D0D" w:themeColor="text1" w:themeTint="F2"/>
                <w:sz w:val="28"/>
                <w:szCs w:val="28"/>
              </w:rPr>
              <w:t>3</w:t>
            </w:r>
          </w:p>
        </w:tc>
        <w:tc>
          <w:tcPr>
            <w:tcW w:w="2338" w:type="dxa"/>
          </w:tcPr>
          <w:p w:rsidR="002F2BE7" w:rsidRPr="00307EBF" w:rsidRDefault="002F2BE7" w:rsidP="00837E09">
            <w:pPr>
              <w:pStyle w:val="a4"/>
              <w:spacing w:before="0" w:beforeAutospacing="0" w:after="0" w:afterAutospacing="0" w:line="276" w:lineRule="auto"/>
              <w:ind w:firstLine="69"/>
              <w:jc w:val="both"/>
              <w:rPr>
                <w:color w:val="0D0D0D" w:themeColor="text1" w:themeTint="F2"/>
                <w:sz w:val="28"/>
                <w:szCs w:val="28"/>
              </w:rPr>
            </w:pPr>
            <w:r w:rsidRPr="00307EBF">
              <w:rPr>
                <w:color w:val="0D0D0D" w:themeColor="text1" w:themeTint="F2"/>
                <w:sz w:val="28"/>
                <w:szCs w:val="28"/>
              </w:rPr>
              <w:t>Вихователь Новак Вікторія Віталіївна</w:t>
            </w:r>
          </w:p>
        </w:tc>
        <w:tc>
          <w:tcPr>
            <w:tcW w:w="3416" w:type="dxa"/>
          </w:tcPr>
          <w:p w:rsidR="002F2BE7" w:rsidRPr="00307EBF" w:rsidRDefault="002F2BE7" w:rsidP="00837E09">
            <w:pPr>
              <w:pStyle w:val="a4"/>
              <w:spacing w:before="0" w:beforeAutospacing="0" w:after="0" w:afterAutospacing="0" w:line="276" w:lineRule="auto"/>
              <w:ind w:firstLine="69"/>
              <w:jc w:val="both"/>
              <w:rPr>
                <w:color w:val="0D0D0D" w:themeColor="text1" w:themeTint="F2"/>
                <w:sz w:val="28"/>
                <w:szCs w:val="28"/>
              </w:rPr>
            </w:pPr>
            <w:r w:rsidRPr="00307EBF">
              <w:rPr>
                <w:color w:val="0D0D0D" w:themeColor="text1" w:themeTint="F2"/>
                <w:sz w:val="28"/>
                <w:szCs w:val="28"/>
              </w:rPr>
              <w:t>Присвоєно кваліфікаційну категорію «спеціаліст другої категорії»</w:t>
            </w:r>
          </w:p>
        </w:tc>
        <w:tc>
          <w:tcPr>
            <w:tcW w:w="4062" w:type="dxa"/>
          </w:tcPr>
          <w:p w:rsidR="002F2BE7" w:rsidRPr="00307EBF" w:rsidRDefault="002F2BE7" w:rsidP="00837E09">
            <w:pPr>
              <w:pStyle w:val="a4"/>
              <w:spacing w:before="0" w:beforeAutospacing="0" w:after="0" w:afterAutospacing="0" w:line="276" w:lineRule="auto"/>
              <w:ind w:firstLine="709"/>
              <w:jc w:val="both"/>
              <w:rPr>
                <w:color w:val="0D0D0D" w:themeColor="text1" w:themeTint="F2"/>
                <w:sz w:val="28"/>
                <w:szCs w:val="28"/>
              </w:rPr>
            </w:pPr>
          </w:p>
          <w:p w:rsidR="002F2BE7" w:rsidRPr="00307EBF" w:rsidRDefault="002F2BE7" w:rsidP="00837E09">
            <w:pPr>
              <w:pStyle w:val="a4"/>
              <w:spacing w:before="0" w:beforeAutospacing="0" w:after="0" w:afterAutospacing="0" w:line="276" w:lineRule="auto"/>
              <w:ind w:firstLine="709"/>
              <w:jc w:val="both"/>
              <w:rPr>
                <w:color w:val="0D0D0D" w:themeColor="text1" w:themeTint="F2"/>
                <w:sz w:val="28"/>
                <w:szCs w:val="28"/>
              </w:rPr>
            </w:pPr>
            <w:r w:rsidRPr="00307EBF">
              <w:rPr>
                <w:color w:val="0D0D0D" w:themeColor="text1" w:themeTint="F2"/>
                <w:sz w:val="28"/>
                <w:szCs w:val="28"/>
              </w:rPr>
              <w:t>-</w:t>
            </w:r>
          </w:p>
        </w:tc>
      </w:tr>
      <w:tr w:rsidR="002F2BE7" w:rsidRPr="00307EBF" w:rsidTr="00837E09">
        <w:tc>
          <w:tcPr>
            <w:tcW w:w="498" w:type="dxa"/>
          </w:tcPr>
          <w:p w:rsidR="002F2BE7" w:rsidRPr="00307EBF" w:rsidRDefault="002F2BE7" w:rsidP="00837E09">
            <w:pPr>
              <w:pStyle w:val="a4"/>
              <w:spacing w:before="0" w:beforeAutospacing="0" w:after="0" w:afterAutospacing="0" w:line="276" w:lineRule="auto"/>
              <w:jc w:val="both"/>
              <w:rPr>
                <w:color w:val="0D0D0D" w:themeColor="text1" w:themeTint="F2"/>
                <w:sz w:val="28"/>
                <w:szCs w:val="28"/>
              </w:rPr>
            </w:pPr>
            <w:r w:rsidRPr="00307EBF">
              <w:rPr>
                <w:color w:val="0D0D0D" w:themeColor="text1" w:themeTint="F2"/>
                <w:sz w:val="28"/>
                <w:szCs w:val="28"/>
              </w:rPr>
              <w:t>4</w:t>
            </w:r>
          </w:p>
        </w:tc>
        <w:tc>
          <w:tcPr>
            <w:tcW w:w="2338" w:type="dxa"/>
          </w:tcPr>
          <w:p w:rsidR="002F2BE7" w:rsidRPr="00307EBF" w:rsidRDefault="002F2BE7" w:rsidP="00837E09">
            <w:pPr>
              <w:pStyle w:val="a4"/>
              <w:spacing w:before="0" w:beforeAutospacing="0" w:after="0" w:afterAutospacing="0" w:line="276" w:lineRule="auto"/>
              <w:ind w:firstLine="69"/>
              <w:jc w:val="both"/>
              <w:rPr>
                <w:color w:val="0D0D0D" w:themeColor="text1" w:themeTint="F2"/>
                <w:sz w:val="28"/>
                <w:szCs w:val="28"/>
              </w:rPr>
            </w:pPr>
            <w:r w:rsidRPr="00307EBF">
              <w:rPr>
                <w:color w:val="0D0D0D" w:themeColor="text1" w:themeTint="F2"/>
                <w:sz w:val="28"/>
                <w:szCs w:val="28"/>
              </w:rPr>
              <w:t xml:space="preserve">Вихователь </w:t>
            </w:r>
          </w:p>
          <w:p w:rsidR="002F2BE7" w:rsidRPr="00307EBF" w:rsidRDefault="002F2BE7" w:rsidP="00837E09">
            <w:pPr>
              <w:pStyle w:val="a4"/>
              <w:spacing w:before="0" w:beforeAutospacing="0" w:after="0" w:afterAutospacing="0" w:line="276" w:lineRule="auto"/>
              <w:ind w:firstLine="69"/>
              <w:jc w:val="both"/>
              <w:rPr>
                <w:color w:val="0D0D0D" w:themeColor="text1" w:themeTint="F2"/>
                <w:sz w:val="28"/>
                <w:szCs w:val="28"/>
              </w:rPr>
            </w:pPr>
            <w:proofErr w:type="spellStart"/>
            <w:r w:rsidRPr="00307EBF">
              <w:rPr>
                <w:color w:val="0D0D0D" w:themeColor="text1" w:themeTint="F2"/>
                <w:sz w:val="28"/>
                <w:szCs w:val="28"/>
              </w:rPr>
              <w:t>Пасечко</w:t>
            </w:r>
            <w:proofErr w:type="spellEnd"/>
            <w:r w:rsidRPr="00307EBF">
              <w:rPr>
                <w:color w:val="0D0D0D" w:themeColor="text1" w:themeTint="F2"/>
                <w:sz w:val="28"/>
                <w:szCs w:val="28"/>
              </w:rPr>
              <w:t xml:space="preserve"> Людмила Миколаївна</w:t>
            </w:r>
          </w:p>
        </w:tc>
        <w:tc>
          <w:tcPr>
            <w:tcW w:w="3416" w:type="dxa"/>
          </w:tcPr>
          <w:p w:rsidR="002F2BE7" w:rsidRPr="00307EBF" w:rsidRDefault="002F2BE7" w:rsidP="00837E09">
            <w:pPr>
              <w:pStyle w:val="a4"/>
              <w:spacing w:before="0" w:beforeAutospacing="0" w:after="0" w:afterAutospacing="0" w:line="276" w:lineRule="auto"/>
              <w:ind w:firstLine="69"/>
              <w:jc w:val="both"/>
              <w:rPr>
                <w:color w:val="0D0D0D" w:themeColor="text1" w:themeTint="F2"/>
                <w:sz w:val="28"/>
                <w:szCs w:val="28"/>
              </w:rPr>
            </w:pPr>
            <w:r w:rsidRPr="00307EBF">
              <w:rPr>
                <w:color w:val="0D0D0D" w:themeColor="text1" w:themeTint="F2"/>
                <w:sz w:val="28"/>
                <w:szCs w:val="28"/>
              </w:rPr>
              <w:t>Присвоєно кваліфікаційну категорію «спеціаліст другої категорії»</w:t>
            </w:r>
          </w:p>
        </w:tc>
        <w:tc>
          <w:tcPr>
            <w:tcW w:w="4062" w:type="dxa"/>
          </w:tcPr>
          <w:p w:rsidR="002F2BE7" w:rsidRPr="00307EBF" w:rsidRDefault="002F2BE7" w:rsidP="00837E09">
            <w:pPr>
              <w:pStyle w:val="a4"/>
              <w:spacing w:before="0" w:beforeAutospacing="0" w:after="0" w:afterAutospacing="0" w:line="276" w:lineRule="auto"/>
              <w:ind w:firstLine="709"/>
              <w:jc w:val="both"/>
              <w:rPr>
                <w:color w:val="0D0D0D" w:themeColor="text1" w:themeTint="F2"/>
                <w:sz w:val="28"/>
                <w:szCs w:val="28"/>
              </w:rPr>
            </w:pPr>
            <w:r w:rsidRPr="00307EBF">
              <w:rPr>
                <w:color w:val="0D0D0D" w:themeColor="text1" w:themeTint="F2"/>
                <w:sz w:val="28"/>
                <w:szCs w:val="28"/>
              </w:rPr>
              <w:t>-</w:t>
            </w:r>
          </w:p>
        </w:tc>
      </w:tr>
      <w:tr w:rsidR="002F2BE7" w:rsidRPr="00307EBF" w:rsidTr="00837E09">
        <w:tc>
          <w:tcPr>
            <w:tcW w:w="498" w:type="dxa"/>
          </w:tcPr>
          <w:p w:rsidR="002F2BE7" w:rsidRPr="00307EBF" w:rsidRDefault="002F2BE7" w:rsidP="00837E09">
            <w:pPr>
              <w:pStyle w:val="a4"/>
              <w:spacing w:before="0" w:beforeAutospacing="0" w:after="0" w:afterAutospacing="0" w:line="276" w:lineRule="auto"/>
              <w:jc w:val="both"/>
              <w:rPr>
                <w:color w:val="0D0D0D" w:themeColor="text1" w:themeTint="F2"/>
                <w:sz w:val="28"/>
                <w:szCs w:val="28"/>
              </w:rPr>
            </w:pPr>
            <w:r w:rsidRPr="00307EBF">
              <w:rPr>
                <w:color w:val="0D0D0D" w:themeColor="text1" w:themeTint="F2"/>
                <w:sz w:val="28"/>
                <w:szCs w:val="28"/>
              </w:rPr>
              <w:t>5</w:t>
            </w:r>
          </w:p>
        </w:tc>
        <w:tc>
          <w:tcPr>
            <w:tcW w:w="2338" w:type="dxa"/>
          </w:tcPr>
          <w:p w:rsidR="002F2BE7" w:rsidRPr="00307EBF" w:rsidRDefault="002F2BE7" w:rsidP="00837E09">
            <w:pPr>
              <w:pStyle w:val="a4"/>
              <w:spacing w:before="0" w:beforeAutospacing="0" w:after="0" w:afterAutospacing="0" w:line="276" w:lineRule="auto"/>
              <w:ind w:firstLine="69"/>
              <w:jc w:val="both"/>
              <w:rPr>
                <w:color w:val="0D0D0D" w:themeColor="text1" w:themeTint="F2"/>
                <w:sz w:val="28"/>
                <w:szCs w:val="28"/>
              </w:rPr>
            </w:pPr>
            <w:r w:rsidRPr="00307EBF">
              <w:rPr>
                <w:color w:val="0D0D0D" w:themeColor="text1" w:themeTint="F2"/>
                <w:sz w:val="28"/>
                <w:szCs w:val="28"/>
              </w:rPr>
              <w:t>Практичний психолог Бойко Вікторія Михайлівна</w:t>
            </w:r>
          </w:p>
        </w:tc>
        <w:tc>
          <w:tcPr>
            <w:tcW w:w="3416" w:type="dxa"/>
          </w:tcPr>
          <w:p w:rsidR="002F2BE7" w:rsidRPr="00307EBF" w:rsidRDefault="002F2BE7" w:rsidP="00837E09">
            <w:pPr>
              <w:pStyle w:val="a4"/>
              <w:spacing w:before="0" w:beforeAutospacing="0" w:after="0" w:afterAutospacing="0" w:line="276" w:lineRule="auto"/>
              <w:ind w:firstLine="69"/>
              <w:jc w:val="both"/>
              <w:rPr>
                <w:color w:val="0D0D0D" w:themeColor="text1" w:themeTint="F2"/>
                <w:sz w:val="28"/>
                <w:szCs w:val="28"/>
              </w:rPr>
            </w:pPr>
            <w:r w:rsidRPr="00307EBF">
              <w:rPr>
                <w:color w:val="0D0D0D" w:themeColor="text1" w:themeTint="F2"/>
                <w:sz w:val="28"/>
                <w:szCs w:val="28"/>
              </w:rPr>
              <w:t>Присвоєно кваліфікаційну категорію «спеціаліст другої категорії»</w:t>
            </w:r>
          </w:p>
        </w:tc>
        <w:tc>
          <w:tcPr>
            <w:tcW w:w="4062" w:type="dxa"/>
          </w:tcPr>
          <w:p w:rsidR="002F2BE7" w:rsidRPr="00307EBF" w:rsidRDefault="002F2BE7" w:rsidP="00837E09">
            <w:pPr>
              <w:pStyle w:val="a4"/>
              <w:spacing w:before="0" w:beforeAutospacing="0" w:after="0" w:afterAutospacing="0" w:line="276" w:lineRule="auto"/>
              <w:ind w:firstLine="709"/>
              <w:jc w:val="both"/>
              <w:rPr>
                <w:color w:val="0D0D0D" w:themeColor="text1" w:themeTint="F2"/>
                <w:sz w:val="28"/>
                <w:szCs w:val="28"/>
              </w:rPr>
            </w:pPr>
            <w:r w:rsidRPr="00307EBF">
              <w:rPr>
                <w:color w:val="0D0D0D" w:themeColor="text1" w:themeTint="F2"/>
                <w:sz w:val="28"/>
                <w:szCs w:val="28"/>
              </w:rPr>
              <w:t>-</w:t>
            </w:r>
          </w:p>
        </w:tc>
      </w:tr>
    </w:tbl>
    <w:p w:rsidR="002F2BE7" w:rsidRPr="00307EBF" w:rsidRDefault="002F2BE7" w:rsidP="002F2BE7">
      <w:pPr>
        <w:pStyle w:val="a4"/>
        <w:spacing w:before="0" w:beforeAutospacing="0" w:after="0" w:afterAutospacing="0" w:line="276" w:lineRule="auto"/>
        <w:jc w:val="both"/>
        <w:rPr>
          <w:color w:val="0D0D0D" w:themeColor="text1" w:themeTint="F2"/>
          <w:sz w:val="28"/>
          <w:szCs w:val="28"/>
        </w:rPr>
      </w:pPr>
      <w:r w:rsidRPr="00AF5DD1">
        <w:rPr>
          <w:color w:val="FF0000"/>
          <w:sz w:val="28"/>
          <w:szCs w:val="28"/>
        </w:rPr>
        <w:t> </w:t>
      </w:r>
      <w:r w:rsidRPr="00AF5DD1">
        <w:rPr>
          <w:color w:val="FF0000"/>
          <w:sz w:val="28"/>
          <w:szCs w:val="28"/>
        </w:rPr>
        <w:tab/>
      </w:r>
      <w:r w:rsidRPr="00307EBF">
        <w:rPr>
          <w:color w:val="0D0D0D" w:themeColor="text1" w:themeTint="F2"/>
          <w:sz w:val="28"/>
          <w:szCs w:val="28"/>
        </w:rPr>
        <w:t>Удосконалення рівня професійної компетентності – один з основних напрямків реформування системи освіти. На сьогодні, підвищення кваліфікації педагогічних працівників не обмежується лише курсами підвищення кваліфікації. Педагоги постійно підвищували свій професійний рівень, що засвідчує набутий практичний досвід та отримані свідоц</w:t>
      </w:r>
      <w:r>
        <w:rPr>
          <w:color w:val="0D0D0D" w:themeColor="text1" w:themeTint="F2"/>
          <w:sz w:val="28"/>
          <w:szCs w:val="28"/>
        </w:rPr>
        <w:t>тва та сертифікати у період 2024 – 2025</w:t>
      </w:r>
      <w:r w:rsidRPr="00307EBF">
        <w:rPr>
          <w:color w:val="0D0D0D" w:themeColor="text1" w:themeTint="F2"/>
          <w:sz w:val="28"/>
          <w:szCs w:val="28"/>
        </w:rPr>
        <w:t xml:space="preserve"> н. р.</w:t>
      </w:r>
    </w:p>
    <w:p w:rsidR="002F2BE7" w:rsidRDefault="002F2BE7" w:rsidP="002F2BE7">
      <w:pPr>
        <w:spacing w:after="0" w:line="240" w:lineRule="auto"/>
        <w:ind w:left="720"/>
        <w:jc w:val="both"/>
        <w:rPr>
          <w:rFonts w:eastAsia="Times New Roman" w:cs="Times New Roman"/>
          <w:b/>
          <w:bCs/>
          <w:color w:val="000000"/>
          <w:szCs w:val="28"/>
          <w:lang w:eastAsia="uk-UA"/>
        </w:rPr>
      </w:pPr>
    </w:p>
    <w:p w:rsidR="002F2BE7" w:rsidRPr="00F42076" w:rsidRDefault="002F2BE7" w:rsidP="002F2BE7">
      <w:pPr>
        <w:spacing w:after="0" w:line="240" w:lineRule="auto"/>
        <w:ind w:left="720"/>
        <w:jc w:val="both"/>
        <w:rPr>
          <w:rFonts w:eastAsia="Times New Roman" w:cs="Times New Roman"/>
          <w:sz w:val="24"/>
          <w:szCs w:val="24"/>
          <w:lang w:eastAsia="uk-UA"/>
        </w:rPr>
      </w:pPr>
      <w:r w:rsidRPr="00F42076">
        <w:rPr>
          <w:rFonts w:eastAsia="Times New Roman" w:cs="Times New Roman"/>
          <w:b/>
          <w:bCs/>
          <w:color w:val="000000"/>
          <w:szCs w:val="28"/>
          <w:lang w:eastAsia="uk-UA"/>
        </w:rPr>
        <w:t>Персональний внесок керівника у підвищення організації рівня організації в закладі</w:t>
      </w:r>
    </w:p>
    <w:p w:rsidR="002F2BE7" w:rsidRPr="00F42076" w:rsidRDefault="002F2BE7" w:rsidP="002F2BE7">
      <w:pPr>
        <w:spacing w:after="0" w:line="240" w:lineRule="auto"/>
        <w:rPr>
          <w:rFonts w:eastAsia="Times New Roman" w:cs="Times New Roman"/>
          <w:sz w:val="24"/>
          <w:szCs w:val="24"/>
          <w:lang w:eastAsia="uk-UA"/>
        </w:rPr>
      </w:pPr>
    </w:p>
    <w:p w:rsidR="002F2BE7" w:rsidRPr="00F42076" w:rsidRDefault="002F2BE7" w:rsidP="002F2BE7">
      <w:pPr>
        <w:spacing w:after="0" w:line="240" w:lineRule="auto"/>
        <w:jc w:val="both"/>
        <w:rPr>
          <w:rFonts w:eastAsia="Times New Roman" w:cs="Times New Roman"/>
          <w:sz w:val="24"/>
          <w:szCs w:val="24"/>
          <w:lang w:eastAsia="uk-UA"/>
        </w:rPr>
      </w:pPr>
      <w:r w:rsidRPr="00F42076">
        <w:rPr>
          <w:rFonts w:eastAsia="Times New Roman" w:cs="Times New Roman"/>
          <w:color w:val="000000"/>
          <w:szCs w:val="28"/>
          <w:lang w:eastAsia="uk-UA"/>
        </w:rPr>
        <w:t xml:space="preserve">     Головною метою діяльності закладу дошкільної освіти є забезпечення реалізації права громадян на здобуття дошкільної освіти, виконання вимог Базового компонента, забезпечення умов для ефективного проведення освітнього процесу, фізичного та психічного розвитку дітей. Моя діяльність як керівника закладу дошкільної освіти направлена на вирішення освітніх, методичних, адміністративних, фінансових, господарських та інших питань, які виникають у процесі діяльності ЗДО. </w:t>
      </w:r>
    </w:p>
    <w:p w:rsidR="002F2BE7" w:rsidRPr="00F42076" w:rsidRDefault="002F2BE7" w:rsidP="002F2BE7">
      <w:pPr>
        <w:spacing w:after="0" w:line="240" w:lineRule="auto"/>
        <w:rPr>
          <w:rFonts w:eastAsia="Times New Roman" w:cs="Times New Roman"/>
          <w:sz w:val="24"/>
          <w:szCs w:val="24"/>
          <w:lang w:eastAsia="uk-UA"/>
        </w:rPr>
      </w:pPr>
    </w:p>
    <w:p w:rsidR="002F2BE7" w:rsidRPr="00F42076" w:rsidRDefault="002F2BE7" w:rsidP="002F2BE7">
      <w:pPr>
        <w:spacing w:after="0" w:line="240" w:lineRule="auto"/>
        <w:jc w:val="both"/>
        <w:rPr>
          <w:rFonts w:eastAsia="Times New Roman" w:cs="Times New Roman"/>
          <w:sz w:val="24"/>
          <w:szCs w:val="24"/>
          <w:lang w:eastAsia="uk-UA"/>
        </w:rPr>
      </w:pPr>
      <w:r w:rsidRPr="00F42076">
        <w:rPr>
          <w:rFonts w:eastAsia="Times New Roman" w:cs="Times New Roman"/>
          <w:b/>
          <w:bCs/>
          <w:color w:val="000000"/>
          <w:szCs w:val="28"/>
          <w:lang w:eastAsia="uk-UA"/>
        </w:rPr>
        <w:t>Методична робота з кадрами та організація освітнього процесу</w:t>
      </w:r>
    </w:p>
    <w:p w:rsidR="002F2BE7" w:rsidRPr="00F42076" w:rsidRDefault="002F2BE7" w:rsidP="002F2BE7">
      <w:pPr>
        <w:spacing w:after="0" w:line="240" w:lineRule="auto"/>
        <w:rPr>
          <w:rFonts w:eastAsia="Times New Roman" w:cs="Times New Roman"/>
          <w:sz w:val="24"/>
          <w:szCs w:val="24"/>
          <w:lang w:eastAsia="uk-UA"/>
        </w:rPr>
      </w:pPr>
    </w:p>
    <w:p w:rsidR="002F2BE7" w:rsidRPr="005E20C9" w:rsidRDefault="002F2BE7" w:rsidP="002F2BE7">
      <w:pPr>
        <w:ind w:firstLine="567"/>
        <w:jc w:val="both"/>
        <w:rPr>
          <w:color w:val="000000" w:themeColor="text1"/>
          <w:szCs w:val="28"/>
        </w:rPr>
      </w:pPr>
      <w:r w:rsidRPr="005E20C9">
        <w:rPr>
          <w:color w:val="000000" w:themeColor="text1"/>
          <w:szCs w:val="28"/>
          <w:lang w:eastAsia="uk-UA"/>
        </w:rPr>
        <w:lastRenderedPageBreak/>
        <w:t xml:space="preserve">У 2024/2025 навчальному році  колектив закладу  створював сприятливі умови для розвитку, виховання і навчання дітей. Освітній простір ЗДО організовувався з дотриманням максимальної безпеки всіх учасників освітнього процесу. </w:t>
      </w:r>
      <w:r w:rsidRPr="005E20C9">
        <w:rPr>
          <w:color w:val="000000" w:themeColor="text1"/>
          <w:szCs w:val="28"/>
        </w:rPr>
        <w:t>Освітню діяльність колектив ЗДО здійснював на основі розробленого Плану роботи на навчальний рік і літній період. Працівники забезпечували зміст дошкільної освіти відповідно до БКДО, вимог освітньої програми закладу, складеної на основі програми розвитку дітей дошкільного віку від двох до шести років «Українське дошкілля»</w:t>
      </w:r>
      <w:r>
        <w:rPr>
          <w:color w:val="000000" w:themeColor="text1"/>
          <w:szCs w:val="28"/>
        </w:rPr>
        <w:t>.</w:t>
      </w:r>
    </w:p>
    <w:p w:rsidR="002F2BE7" w:rsidRPr="005E20C9" w:rsidRDefault="002F2BE7" w:rsidP="002F2BE7">
      <w:pPr>
        <w:shd w:val="clear" w:color="auto" w:fill="FFFFFF"/>
        <w:ind w:firstLine="567"/>
        <w:jc w:val="both"/>
        <w:rPr>
          <w:color w:val="000000" w:themeColor="text1"/>
          <w:szCs w:val="28"/>
          <w:lang w:eastAsia="uk-UA"/>
        </w:rPr>
      </w:pPr>
      <w:r w:rsidRPr="005E20C9">
        <w:rPr>
          <w:color w:val="000000" w:themeColor="text1"/>
          <w:szCs w:val="28"/>
          <w:lang w:eastAsia="uk-UA"/>
        </w:rPr>
        <w:t>Освітню роботу у ЗДО організовано з урахуванням надолуження освітніх втрат:</w:t>
      </w:r>
    </w:p>
    <w:p w:rsidR="002F2BE7" w:rsidRPr="005E20C9" w:rsidRDefault="002F2BE7" w:rsidP="002F2BE7">
      <w:pPr>
        <w:numPr>
          <w:ilvl w:val="0"/>
          <w:numId w:val="5"/>
        </w:numPr>
        <w:shd w:val="clear" w:color="auto" w:fill="FFFFFF"/>
        <w:spacing w:afterAutospacing="1" w:line="240" w:lineRule="auto"/>
        <w:ind w:left="851" w:hanging="284"/>
        <w:jc w:val="both"/>
        <w:rPr>
          <w:color w:val="000000" w:themeColor="text1"/>
          <w:szCs w:val="28"/>
          <w:lang w:eastAsia="uk-UA"/>
        </w:rPr>
      </w:pPr>
      <w:r w:rsidRPr="005E20C9">
        <w:rPr>
          <w:color w:val="000000" w:themeColor="text1"/>
          <w:szCs w:val="28"/>
          <w:lang w:eastAsia="uk-UA"/>
        </w:rPr>
        <w:t>здійснювалася підтримка дітей дошкільного віку, їх інтеграція та адаптація до освітнього процесу в ЗДО в умовах дії правового режиму воєнного стану;</w:t>
      </w:r>
    </w:p>
    <w:p w:rsidR="002F2BE7" w:rsidRPr="005E20C9" w:rsidRDefault="002F2BE7" w:rsidP="002F2BE7">
      <w:pPr>
        <w:numPr>
          <w:ilvl w:val="0"/>
          <w:numId w:val="5"/>
        </w:numPr>
        <w:shd w:val="clear" w:color="auto" w:fill="FFFFFF"/>
        <w:spacing w:afterAutospacing="1" w:line="240" w:lineRule="auto"/>
        <w:ind w:left="851" w:hanging="284"/>
        <w:jc w:val="both"/>
        <w:rPr>
          <w:color w:val="000000" w:themeColor="text1"/>
          <w:szCs w:val="28"/>
          <w:lang w:eastAsia="uk-UA"/>
        </w:rPr>
      </w:pPr>
      <w:r w:rsidRPr="005E20C9">
        <w:rPr>
          <w:color w:val="000000" w:themeColor="text1"/>
          <w:szCs w:val="28"/>
          <w:lang w:eastAsia="uk-UA"/>
        </w:rPr>
        <w:t>організовано надавалася психологічна допомогу учасникам освітнього процесу;</w:t>
      </w:r>
    </w:p>
    <w:p w:rsidR="002F2BE7" w:rsidRPr="005E20C9" w:rsidRDefault="002F2BE7" w:rsidP="002F2BE7">
      <w:pPr>
        <w:numPr>
          <w:ilvl w:val="0"/>
          <w:numId w:val="5"/>
        </w:numPr>
        <w:shd w:val="clear" w:color="auto" w:fill="FFFFFF"/>
        <w:spacing w:after="0" w:line="240" w:lineRule="auto"/>
        <w:ind w:left="851" w:hanging="284"/>
        <w:jc w:val="both"/>
        <w:rPr>
          <w:color w:val="000000" w:themeColor="text1"/>
          <w:szCs w:val="28"/>
          <w:lang w:eastAsia="uk-UA"/>
        </w:rPr>
      </w:pPr>
      <w:r w:rsidRPr="005E20C9">
        <w:rPr>
          <w:color w:val="000000" w:themeColor="text1"/>
          <w:szCs w:val="28"/>
          <w:lang w:eastAsia="uk-UA"/>
        </w:rPr>
        <w:t>здійснювалася підтримка педагогів ЗДО, розвиток їхньої професійної компетентності у надолуженні знань щодо дій в умовах правового режиму воєнного стану.</w:t>
      </w:r>
    </w:p>
    <w:p w:rsidR="002F2BE7" w:rsidRPr="00307EBF" w:rsidRDefault="002F2BE7" w:rsidP="002F2BE7">
      <w:pPr>
        <w:pStyle w:val="a4"/>
        <w:spacing w:before="0" w:beforeAutospacing="0" w:after="0" w:afterAutospacing="0" w:line="276" w:lineRule="auto"/>
        <w:ind w:firstLine="708"/>
        <w:jc w:val="both"/>
        <w:rPr>
          <w:color w:val="0D0D0D" w:themeColor="text1" w:themeTint="F2"/>
          <w:sz w:val="28"/>
          <w:szCs w:val="28"/>
        </w:rPr>
      </w:pPr>
      <w:r w:rsidRPr="00307EBF">
        <w:rPr>
          <w:color w:val="0D0D0D" w:themeColor="text1" w:themeTint="F2"/>
          <w:sz w:val="28"/>
          <w:szCs w:val="28"/>
        </w:rPr>
        <w:t>Зміст освітнього процесу реалізовувався відповідно до вимог Програми розвитку дитини дошкільного віку «Українське дошкілля», а також враховуючи перспективи розвитку дошкільної освіти, педагогічний колектив впродовж 2024-2025</w:t>
      </w:r>
      <w:r>
        <w:rPr>
          <w:color w:val="0D0D0D" w:themeColor="text1" w:themeTint="F2"/>
          <w:sz w:val="28"/>
          <w:szCs w:val="28"/>
        </w:rPr>
        <w:t xml:space="preserve"> </w:t>
      </w:r>
      <w:proofErr w:type="spellStart"/>
      <w:r>
        <w:rPr>
          <w:color w:val="0D0D0D" w:themeColor="text1" w:themeTint="F2"/>
          <w:sz w:val="28"/>
          <w:szCs w:val="28"/>
        </w:rPr>
        <w:t>н.р</w:t>
      </w:r>
      <w:proofErr w:type="spellEnd"/>
      <w:r>
        <w:rPr>
          <w:color w:val="0D0D0D" w:themeColor="text1" w:themeTint="F2"/>
          <w:sz w:val="28"/>
          <w:szCs w:val="28"/>
        </w:rPr>
        <w:t xml:space="preserve">. спрямовував зусилля на вирішення наступних </w:t>
      </w:r>
      <w:r w:rsidRPr="00307EBF">
        <w:rPr>
          <w:color w:val="0D0D0D" w:themeColor="text1" w:themeTint="F2"/>
          <w:sz w:val="28"/>
          <w:szCs w:val="28"/>
        </w:rPr>
        <w:t>пріоритетн</w:t>
      </w:r>
      <w:r>
        <w:rPr>
          <w:color w:val="0D0D0D" w:themeColor="text1" w:themeTint="F2"/>
          <w:sz w:val="28"/>
          <w:szCs w:val="28"/>
        </w:rPr>
        <w:t>их завдань</w:t>
      </w:r>
      <w:r w:rsidRPr="00307EBF">
        <w:rPr>
          <w:color w:val="0D0D0D" w:themeColor="text1" w:themeTint="F2"/>
          <w:sz w:val="28"/>
          <w:szCs w:val="28"/>
        </w:rPr>
        <w:t>:</w:t>
      </w:r>
    </w:p>
    <w:p w:rsidR="002F2BE7" w:rsidRPr="00A644CD" w:rsidRDefault="002F2BE7" w:rsidP="002F2BE7">
      <w:pPr>
        <w:pStyle w:val="a6"/>
        <w:numPr>
          <w:ilvl w:val="0"/>
          <w:numId w:val="4"/>
        </w:numPr>
        <w:spacing w:line="276" w:lineRule="auto"/>
        <w:ind w:left="1134"/>
        <w:jc w:val="both"/>
        <w:rPr>
          <w:color w:val="000000" w:themeColor="text1"/>
          <w:sz w:val="28"/>
          <w:szCs w:val="28"/>
        </w:rPr>
      </w:pPr>
      <w:r w:rsidRPr="00A644CD">
        <w:rPr>
          <w:color w:val="000000" w:themeColor="text1"/>
          <w:sz w:val="28"/>
          <w:szCs w:val="28"/>
        </w:rPr>
        <w:t>Ефективніше скеровувати діяльність педагогічного колективу на формування у дітей дошкільного віку культури здорового способу життя.</w:t>
      </w:r>
    </w:p>
    <w:p w:rsidR="002F2BE7" w:rsidRPr="00A644CD" w:rsidRDefault="002F2BE7" w:rsidP="002F2BE7">
      <w:pPr>
        <w:pStyle w:val="a6"/>
        <w:numPr>
          <w:ilvl w:val="0"/>
          <w:numId w:val="3"/>
        </w:numPr>
        <w:spacing w:line="276" w:lineRule="auto"/>
        <w:ind w:left="1134"/>
        <w:jc w:val="both"/>
        <w:rPr>
          <w:sz w:val="28"/>
          <w:szCs w:val="28"/>
        </w:rPr>
      </w:pPr>
      <w:r w:rsidRPr="00A644CD">
        <w:rPr>
          <w:sz w:val="28"/>
          <w:szCs w:val="28"/>
        </w:rPr>
        <w:t xml:space="preserve">Продовжувати вдосконалювати форми, зміст і методи розвитку формування у дітей дошкільного віку навичок безпечного способу життя шляхом здійснення комплексного підходу до організації безпечного освітнього середовища з використанням національно-патріотичного виховання. </w:t>
      </w:r>
    </w:p>
    <w:p w:rsidR="002F2BE7" w:rsidRPr="00A644CD" w:rsidRDefault="002F2BE7" w:rsidP="002F2BE7">
      <w:pPr>
        <w:pStyle w:val="a6"/>
        <w:numPr>
          <w:ilvl w:val="0"/>
          <w:numId w:val="3"/>
        </w:numPr>
        <w:spacing w:line="276" w:lineRule="auto"/>
        <w:ind w:left="1134"/>
        <w:jc w:val="both"/>
        <w:rPr>
          <w:sz w:val="28"/>
          <w:szCs w:val="28"/>
        </w:rPr>
      </w:pPr>
      <w:r w:rsidRPr="00A644CD">
        <w:rPr>
          <w:sz w:val="28"/>
          <w:szCs w:val="28"/>
        </w:rPr>
        <w:t>Удосконалювати освітній процес та спільну роботу педагогів і батьків вихованців з правового виховання.</w:t>
      </w:r>
    </w:p>
    <w:p w:rsidR="002F2BE7" w:rsidRPr="00A644CD" w:rsidRDefault="002F2BE7" w:rsidP="002F2BE7">
      <w:pPr>
        <w:pStyle w:val="a6"/>
        <w:numPr>
          <w:ilvl w:val="0"/>
          <w:numId w:val="3"/>
        </w:numPr>
        <w:spacing w:line="276" w:lineRule="auto"/>
        <w:ind w:left="1134"/>
        <w:jc w:val="both"/>
        <w:rPr>
          <w:color w:val="000000" w:themeColor="text1"/>
          <w:sz w:val="28"/>
          <w:szCs w:val="28"/>
        </w:rPr>
      </w:pPr>
      <w:r w:rsidRPr="00A644CD">
        <w:rPr>
          <w:color w:val="000000" w:themeColor="text1"/>
          <w:sz w:val="28"/>
          <w:szCs w:val="28"/>
        </w:rPr>
        <w:t xml:space="preserve">Активізувати в освітньому процесі роботу з економічного виховання з метою формування у дітей основ сталого способу життя, особливо культури споживання. </w:t>
      </w:r>
    </w:p>
    <w:p w:rsidR="002F2BE7" w:rsidRPr="00A644CD" w:rsidRDefault="002F2BE7" w:rsidP="002F2BE7">
      <w:pPr>
        <w:pStyle w:val="a6"/>
        <w:numPr>
          <w:ilvl w:val="0"/>
          <w:numId w:val="3"/>
        </w:numPr>
        <w:spacing w:line="276" w:lineRule="auto"/>
        <w:ind w:left="1134"/>
        <w:jc w:val="both"/>
        <w:rPr>
          <w:color w:val="000000" w:themeColor="text1"/>
          <w:sz w:val="28"/>
          <w:szCs w:val="28"/>
        </w:rPr>
      </w:pPr>
      <w:r w:rsidRPr="00A644CD">
        <w:rPr>
          <w:color w:val="000000" w:themeColor="text1"/>
          <w:sz w:val="28"/>
          <w:szCs w:val="28"/>
        </w:rPr>
        <w:t>Створити педагогічні умови для організації сюжетно-рольових ігор як засобу розвитку у дітей самостійності та пізнавального інтересу до навколишнього світу.</w:t>
      </w:r>
    </w:p>
    <w:p w:rsidR="002F2BE7" w:rsidRPr="00307EBF" w:rsidRDefault="002F2BE7" w:rsidP="002F2BE7">
      <w:pPr>
        <w:ind w:firstLine="708"/>
        <w:jc w:val="both"/>
        <w:rPr>
          <w:color w:val="0D0D0D" w:themeColor="text1" w:themeTint="F2"/>
          <w:szCs w:val="28"/>
        </w:rPr>
      </w:pPr>
      <w:r w:rsidRPr="00307EBF">
        <w:rPr>
          <w:color w:val="0D0D0D" w:themeColor="text1" w:themeTint="F2"/>
          <w:szCs w:val="28"/>
        </w:rPr>
        <w:lastRenderedPageBreak/>
        <w:t>З метою підвищення педагогічної майстерності педагогів, спрямовуючи освітній процес на  виконання головних завдань, дирекцією були сплановані та проведені протягом навчального року різні форми методичної роботи а саме: засідання педагогічної ради:</w:t>
      </w:r>
    </w:p>
    <w:p w:rsidR="002F2BE7" w:rsidRPr="00AF5DD1" w:rsidRDefault="002F2BE7" w:rsidP="002F2BE7">
      <w:pPr>
        <w:pStyle w:val="a6"/>
        <w:numPr>
          <w:ilvl w:val="0"/>
          <w:numId w:val="2"/>
        </w:numPr>
        <w:spacing w:line="276" w:lineRule="auto"/>
        <w:ind w:left="0" w:firstLine="709"/>
        <w:jc w:val="both"/>
        <w:rPr>
          <w:color w:val="FF0000"/>
          <w:sz w:val="28"/>
          <w:szCs w:val="28"/>
        </w:rPr>
      </w:pPr>
      <w:r w:rsidRPr="004F4465">
        <w:rPr>
          <w:color w:val="0D0D0D" w:themeColor="text1" w:themeTint="F2"/>
          <w:sz w:val="28"/>
          <w:szCs w:val="28"/>
        </w:rPr>
        <w:t>«Якісна освіта - запорука самореалізації особи</w:t>
      </w:r>
      <w:r>
        <w:rPr>
          <w:color w:val="0D0D0D" w:themeColor="text1" w:themeTint="F2"/>
          <w:sz w:val="28"/>
          <w:szCs w:val="28"/>
        </w:rPr>
        <w:t>с</w:t>
      </w:r>
      <w:r w:rsidRPr="004F4465">
        <w:rPr>
          <w:color w:val="0D0D0D" w:themeColor="text1" w:themeTint="F2"/>
          <w:sz w:val="28"/>
          <w:szCs w:val="28"/>
        </w:rPr>
        <w:t>тості»</w:t>
      </w:r>
      <w:r w:rsidRPr="004F4465">
        <w:rPr>
          <w:color w:val="FF0000"/>
          <w:sz w:val="28"/>
          <w:szCs w:val="28"/>
        </w:rPr>
        <w:t xml:space="preserve"> </w:t>
      </w:r>
      <w:r w:rsidRPr="000044D4">
        <w:rPr>
          <w:sz w:val="28"/>
          <w:szCs w:val="28"/>
        </w:rPr>
        <w:t>(29.08.2024р.)</w:t>
      </w:r>
    </w:p>
    <w:p w:rsidR="002F2BE7" w:rsidRPr="004F4465" w:rsidRDefault="002F2BE7" w:rsidP="002F2BE7">
      <w:pPr>
        <w:pStyle w:val="a6"/>
        <w:numPr>
          <w:ilvl w:val="0"/>
          <w:numId w:val="2"/>
        </w:numPr>
        <w:spacing w:line="276" w:lineRule="auto"/>
        <w:ind w:left="0" w:firstLine="709"/>
        <w:jc w:val="both"/>
        <w:rPr>
          <w:color w:val="FF0000"/>
          <w:sz w:val="28"/>
          <w:szCs w:val="28"/>
        </w:rPr>
      </w:pPr>
      <w:r w:rsidRPr="004F4465">
        <w:rPr>
          <w:color w:val="0D0D0D" w:themeColor="text1" w:themeTint="F2"/>
          <w:sz w:val="28"/>
          <w:szCs w:val="28"/>
        </w:rPr>
        <w:t xml:space="preserve"> «Формування культури здорового способу життя дошкільника в сучасних умова</w:t>
      </w:r>
      <w:r w:rsidRPr="004F4465">
        <w:rPr>
          <w:sz w:val="28"/>
          <w:szCs w:val="28"/>
        </w:rPr>
        <w:t>х» (27.11.2024р.)</w:t>
      </w:r>
    </w:p>
    <w:p w:rsidR="002F2BE7" w:rsidRPr="004F4465" w:rsidRDefault="002F2BE7" w:rsidP="002F2BE7">
      <w:pPr>
        <w:pStyle w:val="a6"/>
        <w:numPr>
          <w:ilvl w:val="0"/>
          <w:numId w:val="2"/>
        </w:numPr>
        <w:spacing w:line="276" w:lineRule="auto"/>
        <w:ind w:left="0" w:firstLine="709"/>
        <w:jc w:val="both"/>
        <w:rPr>
          <w:sz w:val="28"/>
          <w:szCs w:val="28"/>
        </w:rPr>
      </w:pPr>
      <w:r w:rsidRPr="00307EBF">
        <w:rPr>
          <w:color w:val="0D0D0D" w:themeColor="text1" w:themeTint="F2"/>
          <w:sz w:val="28"/>
          <w:szCs w:val="28"/>
        </w:rPr>
        <w:t>«Гра як безцінне джерело пізнання навколишнього світу»</w:t>
      </w:r>
      <w:r w:rsidRPr="00AF5DD1">
        <w:rPr>
          <w:color w:val="FF0000"/>
          <w:sz w:val="28"/>
          <w:szCs w:val="28"/>
        </w:rPr>
        <w:t xml:space="preserve"> </w:t>
      </w:r>
      <w:r w:rsidRPr="004F4465">
        <w:rPr>
          <w:sz w:val="28"/>
          <w:szCs w:val="28"/>
        </w:rPr>
        <w:t>(27.02.2025р.)</w:t>
      </w:r>
    </w:p>
    <w:p w:rsidR="002F2BE7" w:rsidRPr="004F4465" w:rsidRDefault="002F2BE7" w:rsidP="002F2BE7">
      <w:pPr>
        <w:pStyle w:val="a6"/>
        <w:numPr>
          <w:ilvl w:val="0"/>
          <w:numId w:val="2"/>
        </w:numPr>
        <w:spacing w:line="276" w:lineRule="auto"/>
        <w:ind w:left="0" w:firstLine="709"/>
        <w:jc w:val="both"/>
        <w:rPr>
          <w:sz w:val="28"/>
          <w:szCs w:val="28"/>
        </w:rPr>
      </w:pPr>
      <w:r w:rsidRPr="004F4465">
        <w:rPr>
          <w:sz w:val="28"/>
          <w:szCs w:val="28"/>
        </w:rPr>
        <w:t>«Формування основ економічної грамотності як невід</w:t>
      </w:r>
      <w:r w:rsidRPr="004F4465">
        <w:rPr>
          <w:sz w:val="28"/>
          <w:szCs w:val="28"/>
          <w:lang w:val="en-US"/>
        </w:rPr>
        <w:t>`</w:t>
      </w:r>
      <w:r w:rsidRPr="004F4465">
        <w:rPr>
          <w:sz w:val="28"/>
          <w:szCs w:val="28"/>
        </w:rPr>
        <w:t>ємної складової в умовах освіти для сталого розвитку» (22.05.2025р.)</w:t>
      </w:r>
    </w:p>
    <w:p w:rsidR="002F2BE7" w:rsidRPr="000732B4" w:rsidRDefault="002F2BE7" w:rsidP="002F2BE7">
      <w:pPr>
        <w:pStyle w:val="a4"/>
        <w:spacing w:before="0" w:beforeAutospacing="0" w:after="0" w:afterAutospacing="0" w:line="276" w:lineRule="auto"/>
        <w:ind w:firstLine="708"/>
        <w:jc w:val="both"/>
        <w:rPr>
          <w:color w:val="000000" w:themeColor="text1"/>
          <w:sz w:val="28"/>
          <w:szCs w:val="28"/>
        </w:rPr>
      </w:pPr>
      <w:r w:rsidRPr="000732B4">
        <w:rPr>
          <w:color w:val="000000" w:themeColor="text1"/>
          <w:sz w:val="28"/>
          <w:szCs w:val="28"/>
        </w:rPr>
        <w:t>Педагоги обмінювалися досвідом своєї роботи, активно включалися до обговорення, інформували, аналізували, звітували про власні здобутки, ділились власним досвідом роботи. Тематика педагогічних рад відповідала ключовим завданням на навчальний рік</w:t>
      </w:r>
      <w:r>
        <w:rPr>
          <w:color w:val="000000" w:themeColor="text1"/>
          <w:sz w:val="28"/>
          <w:szCs w:val="28"/>
        </w:rPr>
        <w:t>.</w:t>
      </w:r>
    </w:p>
    <w:p w:rsidR="002F2BE7" w:rsidRPr="00C91695" w:rsidRDefault="002F2BE7" w:rsidP="002F2BE7">
      <w:pPr>
        <w:ind w:firstLine="709"/>
        <w:rPr>
          <w:color w:val="000000" w:themeColor="text1"/>
          <w:szCs w:val="28"/>
        </w:rPr>
      </w:pPr>
      <w:r w:rsidRPr="00AF5DD1">
        <w:rPr>
          <w:color w:val="FF0000"/>
          <w:szCs w:val="28"/>
        </w:rPr>
        <w:t>     </w:t>
      </w:r>
      <w:r w:rsidRPr="006A1AA7">
        <w:rPr>
          <w:color w:val="000000" w:themeColor="text1"/>
          <w:szCs w:val="28"/>
        </w:rPr>
        <w:t xml:space="preserve">Всі форми  методичної роботи плануються  з урахуванням загальної  та професійної  компетентності  педагогів. </w:t>
      </w:r>
      <w:r w:rsidRPr="00AA423A">
        <w:rPr>
          <w:szCs w:val="28"/>
        </w:rPr>
        <w:t xml:space="preserve">З метою підвищення теоретичного рівня педагогів з різних галузей педагогіки, рівня їхньої поінформованості про педагогічні технології, а також для сприяння обміну досвідом було заплановано та проведено такі методичні </w:t>
      </w:r>
      <w:r w:rsidRPr="00C91695">
        <w:rPr>
          <w:szCs w:val="28"/>
        </w:rPr>
        <w:t>заходи:</w:t>
      </w:r>
      <w:r w:rsidRPr="001B2A3D">
        <w:rPr>
          <w:color w:val="FF0000"/>
          <w:szCs w:val="28"/>
        </w:rPr>
        <w:t xml:space="preserve">  </w:t>
      </w:r>
      <w:r>
        <w:rPr>
          <w:color w:val="FF0000"/>
          <w:szCs w:val="28"/>
        </w:rPr>
        <w:t xml:space="preserve"> </w:t>
      </w:r>
      <w:r>
        <w:rPr>
          <w:color w:val="000000" w:themeColor="text1"/>
          <w:szCs w:val="28"/>
        </w:rPr>
        <w:t>педагогічну годину «5 помилок педагогів під час колективного перегляду», ділову гру «Крок у майбутнє через сталий стиль життя», педагогічну вітальню «Гра як пріоритетний засіб розвитку дошкільнят</w:t>
      </w:r>
      <w:r w:rsidRPr="0030245D">
        <w:rPr>
          <w:color w:val="000000" w:themeColor="text1"/>
          <w:szCs w:val="28"/>
        </w:rPr>
        <w:t>», ділову гру-тренінг Здоров'я – розкіш для людини, найбільша цінність у житті», тренінги «Налаштовуємось на успішний навчальний рік»,</w:t>
      </w:r>
      <w:r>
        <w:rPr>
          <w:color w:val="000000" w:themeColor="text1"/>
          <w:szCs w:val="28"/>
        </w:rPr>
        <w:t xml:space="preserve"> «Формування економічної досвідченості дошкільників засобами гри в умовах освіти для сталого </w:t>
      </w:r>
      <w:proofErr w:type="spellStart"/>
      <w:r>
        <w:rPr>
          <w:color w:val="000000" w:themeColor="text1"/>
          <w:szCs w:val="28"/>
        </w:rPr>
        <w:t>розвитку</w:t>
      </w:r>
      <w:r w:rsidRPr="00622A64">
        <w:rPr>
          <w:color w:val="000000" w:themeColor="text1"/>
          <w:szCs w:val="28"/>
        </w:rPr>
        <w:t>анкетування</w:t>
      </w:r>
      <w:proofErr w:type="spellEnd"/>
      <w:r w:rsidRPr="00622A64">
        <w:rPr>
          <w:color w:val="000000" w:themeColor="text1"/>
          <w:szCs w:val="28"/>
        </w:rPr>
        <w:t xml:space="preserve"> «Гра – дитина – дорослий».</w:t>
      </w:r>
    </w:p>
    <w:p w:rsidR="002F2BE7" w:rsidRPr="00F42076" w:rsidRDefault="002F2BE7" w:rsidP="002F2BE7">
      <w:pPr>
        <w:spacing w:after="0" w:line="240" w:lineRule="auto"/>
        <w:jc w:val="both"/>
        <w:rPr>
          <w:rFonts w:eastAsia="Times New Roman" w:cs="Times New Roman"/>
          <w:sz w:val="24"/>
          <w:szCs w:val="24"/>
          <w:lang w:eastAsia="uk-UA"/>
        </w:rPr>
      </w:pPr>
      <w:r w:rsidRPr="00F42076">
        <w:rPr>
          <w:rFonts w:eastAsia="Times New Roman" w:cs="Times New Roman"/>
          <w:color w:val="000000"/>
          <w:szCs w:val="28"/>
          <w:lang w:eastAsia="uk-UA"/>
        </w:rPr>
        <w:t>     Колективний перегляд освітнього процесу залишається однією з ефективних форм методичної роботи. На високому методичному рівні були проведені заняття та інші форми роботи з дітьми. Під час перегляду занять педагоги закладу мали можливість практично засвоїти особливості методик проведення різних форм  освітньої діяльності, поповнили свої знання новими інноваційними методиками й технологіями.</w:t>
      </w:r>
    </w:p>
    <w:p w:rsidR="002F2BE7" w:rsidRPr="00F42076" w:rsidRDefault="002F2BE7" w:rsidP="002F2BE7">
      <w:pPr>
        <w:spacing w:after="0" w:line="240" w:lineRule="auto"/>
        <w:jc w:val="both"/>
        <w:rPr>
          <w:rFonts w:eastAsia="Times New Roman" w:cs="Times New Roman"/>
          <w:sz w:val="24"/>
          <w:szCs w:val="24"/>
          <w:lang w:eastAsia="uk-UA"/>
        </w:rPr>
      </w:pPr>
      <w:r w:rsidRPr="00F42076">
        <w:rPr>
          <w:rFonts w:eastAsia="Times New Roman" w:cs="Times New Roman"/>
          <w:color w:val="000000"/>
          <w:szCs w:val="28"/>
          <w:lang w:eastAsia="uk-UA"/>
        </w:rPr>
        <w:t>    Через всю освітню діяльність проходив принцип інтеграції, комплексності, який підпорядковував завдання всіх розділів програм, єдиній меті - цілісному розвитку особистості. Вихователі дотримуються послідовності подачі навчального матеріалу, враховують індивідуальні можливості дітей, засобами гри, сприяють розвитку психічних процесів, забезпечують диференційний підхід до розвитку інтелекту, здібностей, індивідуальних особливостей. </w:t>
      </w:r>
    </w:p>
    <w:p w:rsidR="002F2BE7" w:rsidRDefault="002F2BE7" w:rsidP="002F2BE7">
      <w:pPr>
        <w:pStyle w:val="a4"/>
        <w:spacing w:before="0" w:beforeAutospacing="0" w:after="0" w:afterAutospacing="0" w:line="276" w:lineRule="auto"/>
        <w:ind w:firstLine="708"/>
        <w:jc w:val="both"/>
        <w:rPr>
          <w:sz w:val="28"/>
          <w:szCs w:val="28"/>
        </w:rPr>
      </w:pPr>
      <w:r w:rsidRPr="00F42076">
        <w:rPr>
          <w:color w:val="000000"/>
          <w:szCs w:val="28"/>
        </w:rPr>
        <w:t>     </w:t>
      </w:r>
      <w:r w:rsidRPr="001500A4">
        <w:rPr>
          <w:sz w:val="28"/>
          <w:szCs w:val="28"/>
        </w:rPr>
        <w:t xml:space="preserve">Колектив педагогів впродовж 2024-2025 н. р. впроваджував у практику інноваційні технології: </w:t>
      </w:r>
      <w:proofErr w:type="spellStart"/>
      <w:r w:rsidRPr="001500A4">
        <w:rPr>
          <w:sz w:val="28"/>
          <w:szCs w:val="28"/>
        </w:rPr>
        <w:t>казкотерапії</w:t>
      </w:r>
      <w:proofErr w:type="spellEnd"/>
      <w:r w:rsidRPr="001500A4">
        <w:rPr>
          <w:sz w:val="28"/>
          <w:szCs w:val="28"/>
        </w:rPr>
        <w:t xml:space="preserve"> з використанням ідей В.О. Сухомлинського, нетрадиційні методи малювання, </w:t>
      </w:r>
      <w:proofErr w:type="spellStart"/>
      <w:r w:rsidRPr="001500A4">
        <w:rPr>
          <w:sz w:val="28"/>
          <w:szCs w:val="28"/>
        </w:rPr>
        <w:t>психогімнастику</w:t>
      </w:r>
      <w:proofErr w:type="spellEnd"/>
      <w:r w:rsidRPr="001500A4">
        <w:rPr>
          <w:sz w:val="28"/>
          <w:szCs w:val="28"/>
        </w:rPr>
        <w:t>, пошуково-</w:t>
      </w:r>
      <w:r w:rsidRPr="001500A4">
        <w:rPr>
          <w:sz w:val="28"/>
          <w:szCs w:val="28"/>
        </w:rPr>
        <w:lastRenderedPageBreak/>
        <w:t>дослідну діяльність,  ТРВЗ,</w:t>
      </w:r>
      <w:r w:rsidRPr="001500A4">
        <w:rPr>
          <w:sz w:val="28"/>
          <w:szCs w:val="28"/>
          <w:lang w:val="en-US"/>
        </w:rPr>
        <w:t xml:space="preserve"> </w:t>
      </w:r>
      <w:r w:rsidRPr="001500A4">
        <w:rPr>
          <w:sz w:val="28"/>
          <w:szCs w:val="28"/>
        </w:rPr>
        <w:t xml:space="preserve">елементи </w:t>
      </w:r>
      <w:r w:rsidRPr="001500A4">
        <w:rPr>
          <w:sz w:val="28"/>
          <w:szCs w:val="28"/>
          <w:lang w:val="en-US"/>
        </w:rPr>
        <w:t>STREAM</w:t>
      </w:r>
      <w:proofErr w:type="spellStart"/>
      <w:r w:rsidRPr="001500A4">
        <w:rPr>
          <w:sz w:val="28"/>
          <w:szCs w:val="28"/>
        </w:rPr>
        <w:t>-освіти</w:t>
      </w:r>
      <w:proofErr w:type="spellEnd"/>
      <w:r w:rsidRPr="001500A4">
        <w:rPr>
          <w:sz w:val="28"/>
          <w:szCs w:val="28"/>
        </w:rPr>
        <w:t xml:space="preserve">,  використання розвиваючих ігор та вправ для розвитку творчості дошкільників, використання коректурних таблиць та асоціативних карток, ейдетику, мнемотехніку, театр фізичного розвитку та оздоровлення на заняттях з фізичного виховання М.Єфименка, використання елементів технології Карла </w:t>
      </w:r>
      <w:proofErr w:type="spellStart"/>
      <w:r w:rsidRPr="001500A4">
        <w:rPr>
          <w:sz w:val="28"/>
          <w:szCs w:val="28"/>
        </w:rPr>
        <w:t>Орфа</w:t>
      </w:r>
      <w:proofErr w:type="spellEnd"/>
      <w:r w:rsidRPr="001500A4">
        <w:rPr>
          <w:sz w:val="28"/>
          <w:szCs w:val="28"/>
        </w:rPr>
        <w:t>.</w:t>
      </w:r>
    </w:p>
    <w:p w:rsidR="002F2BE7" w:rsidRDefault="002F2BE7" w:rsidP="002F2BE7">
      <w:pPr>
        <w:pStyle w:val="a4"/>
        <w:spacing w:before="0" w:beforeAutospacing="0" w:after="0" w:afterAutospacing="0" w:line="276" w:lineRule="auto"/>
        <w:ind w:firstLine="708"/>
        <w:jc w:val="both"/>
        <w:rPr>
          <w:sz w:val="28"/>
          <w:szCs w:val="28"/>
        </w:rPr>
      </w:pPr>
      <w:r w:rsidRPr="001500A4">
        <w:rPr>
          <w:sz w:val="28"/>
          <w:szCs w:val="28"/>
        </w:rPr>
        <w:t xml:space="preserve">Крім заходів, передбачених річним планом роботи, в ЗДО  організовувались тематичні заходи до Міжнародного Дня Миру; Дня знань, дня фізкультури і спорту,  дошкілля, Дня Гідності та свободи, до Дня Козацтва; до Дня Гідності та Свободи; День </w:t>
      </w:r>
      <w:proofErr w:type="spellStart"/>
      <w:r w:rsidRPr="001500A4">
        <w:rPr>
          <w:sz w:val="28"/>
          <w:szCs w:val="28"/>
        </w:rPr>
        <w:t>пам</w:t>
      </w:r>
      <w:proofErr w:type="spellEnd"/>
      <w:r w:rsidRPr="001500A4">
        <w:rPr>
          <w:sz w:val="28"/>
          <w:szCs w:val="28"/>
          <w:lang w:val="en-US"/>
        </w:rPr>
        <w:t>`</w:t>
      </w:r>
      <w:r w:rsidRPr="001500A4">
        <w:rPr>
          <w:sz w:val="28"/>
          <w:szCs w:val="28"/>
        </w:rPr>
        <w:t xml:space="preserve">яті героїв Небесної сотні, Дні української писемності та мови, Дня Української державності,  до Тижня знань з основ безпеки життєдіяльності; Дня Збройний сил України; Дня вишиванки, Дня Землі  до Всесвітнього дня української хустки; до свята Андрія; до святкування Різдва Христового; до Дня Соборності України; до свята Стрітення; до Дня єднання; до Міжнародного дня рідної мови; до Дня матері; до Дня вишиванки; до Дня Героїв України тощо. </w:t>
      </w:r>
    </w:p>
    <w:p w:rsidR="002F2BE7" w:rsidRDefault="002F2BE7" w:rsidP="002F2BE7">
      <w:pPr>
        <w:ind w:firstLine="709"/>
        <w:rPr>
          <w:color w:val="000000" w:themeColor="text1"/>
          <w:szCs w:val="28"/>
        </w:rPr>
      </w:pPr>
      <w:r w:rsidRPr="006A1AA7">
        <w:rPr>
          <w:color w:val="000000" w:themeColor="text1"/>
          <w:szCs w:val="28"/>
        </w:rPr>
        <w:t>Традиційною формою підвищення кваліфікації педагогів в закладі стала участь у Освітньому трансфер-містечку інноваційних можливостей.</w:t>
      </w:r>
      <w:r>
        <w:rPr>
          <w:color w:val="000000" w:themeColor="text1"/>
          <w:szCs w:val="28"/>
        </w:rPr>
        <w:t xml:space="preserve"> В жовтні 2024 року колектив закладу організували та провели на високому методичному рівні </w:t>
      </w:r>
      <w:proofErr w:type="spellStart"/>
      <w:r>
        <w:rPr>
          <w:color w:val="000000" w:themeColor="text1"/>
          <w:szCs w:val="28"/>
        </w:rPr>
        <w:t>профмайстерку</w:t>
      </w:r>
      <w:proofErr w:type="spellEnd"/>
      <w:r>
        <w:rPr>
          <w:color w:val="000000" w:themeColor="text1"/>
          <w:szCs w:val="28"/>
        </w:rPr>
        <w:t xml:space="preserve"> «Гнучкість закладів дошкільної освіти до умов НУШ» у процесі якої ділились досвідом реалізації ідей </w:t>
      </w:r>
      <w:r>
        <w:rPr>
          <w:color w:val="000000" w:themeColor="text1"/>
          <w:szCs w:val="28"/>
          <w:lang w:val="en-US"/>
        </w:rPr>
        <w:t>STREAM</w:t>
      </w:r>
      <w:proofErr w:type="spellStart"/>
      <w:r>
        <w:rPr>
          <w:color w:val="000000" w:themeColor="text1"/>
          <w:szCs w:val="28"/>
        </w:rPr>
        <w:t>-освіти</w:t>
      </w:r>
      <w:proofErr w:type="spellEnd"/>
      <w:r>
        <w:rPr>
          <w:color w:val="000000" w:themeColor="text1"/>
          <w:szCs w:val="28"/>
        </w:rPr>
        <w:t xml:space="preserve"> в закладі. </w:t>
      </w:r>
    </w:p>
    <w:p w:rsidR="002F2BE7" w:rsidRDefault="002F2BE7" w:rsidP="002F2BE7">
      <w:pPr>
        <w:ind w:firstLine="709"/>
        <w:rPr>
          <w:color w:val="000000" w:themeColor="text1"/>
          <w:szCs w:val="28"/>
        </w:rPr>
      </w:pPr>
      <w:r>
        <w:rPr>
          <w:color w:val="000000" w:themeColor="text1"/>
          <w:szCs w:val="28"/>
        </w:rPr>
        <w:t xml:space="preserve">У березні 2025 року на базі закладу було проведено навчальний тренінг для педагогів, які беруть участь у </w:t>
      </w:r>
      <w:proofErr w:type="spellStart"/>
      <w:r>
        <w:rPr>
          <w:color w:val="000000" w:themeColor="text1"/>
          <w:szCs w:val="28"/>
        </w:rPr>
        <w:t>проєкті</w:t>
      </w:r>
      <w:proofErr w:type="spellEnd"/>
      <w:r>
        <w:rPr>
          <w:color w:val="000000" w:themeColor="text1"/>
          <w:szCs w:val="28"/>
        </w:rPr>
        <w:t xml:space="preserve"> «Сприяння освіті» та співпрацюють з </w:t>
      </w:r>
      <w:r>
        <w:rPr>
          <w:color w:val="000000" w:themeColor="text1"/>
          <w:szCs w:val="28"/>
          <w:lang w:val="en-US"/>
        </w:rPr>
        <w:t>The LEGO Foundation</w:t>
      </w:r>
      <w:r>
        <w:rPr>
          <w:color w:val="000000" w:themeColor="text1"/>
          <w:szCs w:val="28"/>
        </w:rPr>
        <w:t xml:space="preserve"> з метою реалізації програми «Творці майбутнього». Педагоги мали змогу набути нового досвіду та підвищити фаховий рівень для організації діяльності з дітьми дошкільного віку. </w:t>
      </w:r>
    </w:p>
    <w:p w:rsidR="002F2BE7" w:rsidRPr="004428D8" w:rsidRDefault="002F2BE7" w:rsidP="002F2BE7">
      <w:pPr>
        <w:ind w:firstLine="709"/>
        <w:rPr>
          <w:color w:val="000000" w:themeColor="text1"/>
          <w:szCs w:val="28"/>
        </w:rPr>
      </w:pPr>
      <w:r>
        <w:rPr>
          <w:color w:val="000000" w:themeColor="text1"/>
          <w:szCs w:val="28"/>
        </w:rPr>
        <w:t xml:space="preserve">У червні 2025 року на базі закладу відбувся обласний форум закладів дошкільної освіти Тернопільської області «Реформа дошкільної освіти: стратегія якості і безпеки». У нашому закладі проведено тренінг-сесію «Заклад дошкільної освіти – простір безпеки та комфорту», на якому директорка Ольга </w:t>
      </w:r>
      <w:proofErr w:type="spellStart"/>
      <w:r>
        <w:rPr>
          <w:color w:val="000000" w:themeColor="text1"/>
          <w:szCs w:val="28"/>
        </w:rPr>
        <w:t>Довбенко</w:t>
      </w:r>
      <w:proofErr w:type="spellEnd"/>
      <w:r>
        <w:rPr>
          <w:color w:val="000000" w:themeColor="text1"/>
          <w:szCs w:val="28"/>
        </w:rPr>
        <w:t xml:space="preserve"> презентувала роботу закладу із створення безпечного,здорового та інклюзивного середовища, забезпечення ігрових, дидактичних, навчально-методичних та матеріально-технічних, інформаційних ресурсів, необхідних для виконання Державного стандарту у ЗДО. Практичну частину заходу провела вихователь-методист Свистун Наталія, яка провела тренінг «</w:t>
      </w:r>
      <w:r>
        <w:rPr>
          <w:color w:val="000000" w:themeColor="text1"/>
          <w:szCs w:val="28"/>
          <w:lang w:val="en-US"/>
        </w:rPr>
        <w:t>STREAM-</w:t>
      </w:r>
      <w:r>
        <w:rPr>
          <w:color w:val="000000" w:themeColor="text1"/>
          <w:szCs w:val="28"/>
        </w:rPr>
        <w:t>освіта як новий інтеграційний підхід до розвитку, виховання та навчання дітей в ЗДО».</w:t>
      </w:r>
    </w:p>
    <w:p w:rsidR="002F2BE7" w:rsidRPr="00E617BE" w:rsidRDefault="002F2BE7" w:rsidP="002F2BE7">
      <w:pPr>
        <w:pStyle w:val="a4"/>
        <w:spacing w:before="0" w:beforeAutospacing="0" w:after="0" w:afterAutospacing="0" w:line="276" w:lineRule="auto"/>
        <w:jc w:val="both"/>
        <w:rPr>
          <w:color w:val="000000" w:themeColor="text1"/>
          <w:sz w:val="28"/>
          <w:szCs w:val="28"/>
        </w:rPr>
      </w:pPr>
      <w:r w:rsidRPr="00E617BE">
        <w:rPr>
          <w:color w:val="000000" w:themeColor="text1"/>
          <w:sz w:val="28"/>
          <w:szCs w:val="28"/>
        </w:rPr>
        <w:t>Також заклад активно бере участь у різних заходах:</w:t>
      </w:r>
    </w:p>
    <w:p w:rsidR="002F2BE7" w:rsidRPr="00E617BE" w:rsidRDefault="002F2BE7" w:rsidP="002F2BE7">
      <w:pPr>
        <w:pStyle w:val="a4"/>
        <w:numPr>
          <w:ilvl w:val="0"/>
          <w:numId w:val="8"/>
        </w:numPr>
        <w:spacing w:before="0" w:beforeAutospacing="0" w:after="0" w:afterAutospacing="0" w:line="276" w:lineRule="auto"/>
        <w:jc w:val="both"/>
        <w:rPr>
          <w:color w:val="000000" w:themeColor="text1"/>
          <w:sz w:val="28"/>
          <w:szCs w:val="28"/>
        </w:rPr>
      </w:pPr>
      <w:r w:rsidRPr="00E617BE">
        <w:rPr>
          <w:color w:val="000000" w:themeColor="text1"/>
          <w:sz w:val="28"/>
          <w:szCs w:val="28"/>
        </w:rPr>
        <w:t xml:space="preserve">участь в міському виставці-конкурсі «Замість ялинки зимовий букет»; </w:t>
      </w:r>
    </w:p>
    <w:p w:rsidR="002F2BE7" w:rsidRPr="00E617BE" w:rsidRDefault="002F2BE7" w:rsidP="002F2BE7">
      <w:pPr>
        <w:pStyle w:val="a4"/>
        <w:numPr>
          <w:ilvl w:val="0"/>
          <w:numId w:val="8"/>
        </w:numPr>
        <w:spacing w:before="0" w:beforeAutospacing="0" w:after="0" w:afterAutospacing="0" w:line="276" w:lineRule="auto"/>
        <w:jc w:val="both"/>
        <w:rPr>
          <w:color w:val="000000" w:themeColor="text1"/>
          <w:sz w:val="28"/>
          <w:szCs w:val="28"/>
        </w:rPr>
      </w:pPr>
      <w:r w:rsidRPr="00E617BE">
        <w:rPr>
          <w:color w:val="000000" w:themeColor="text1"/>
          <w:sz w:val="28"/>
          <w:szCs w:val="28"/>
        </w:rPr>
        <w:lastRenderedPageBreak/>
        <w:t xml:space="preserve">участь в міському фестивалю-конкурсі «Змагаймось за нове життя», приуроченому Лесі Українці; </w:t>
      </w:r>
    </w:p>
    <w:p w:rsidR="002F2BE7" w:rsidRDefault="002F2BE7" w:rsidP="002F2BE7">
      <w:pPr>
        <w:pStyle w:val="a4"/>
        <w:numPr>
          <w:ilvl w:val="0"/>
          <w:numId w:val="8"/>
        </w:numPr>
        <w:spacing w:before="0" w:beforeAutospacing="0" w:after="0" w:afterAutospacing="0" w:line="276" w:lineRule="auto"/>
        <w:jc w:val="both"/>
        <w:rPr>
          <w:color w:val="000000" w:themeColor="text1"/>
          <w:sz w:val="28"/>
          <w:szCs w:val="28"/>
        </w:rPr>
      </w:pPr>
      <w:r w:rsidRPr="00E617BE">
        <w:rPr>
          <w:color w:val="000000" w:themeColor="text1"/>
          <w:sz w:val="28"/>
          <w:szCs w:val="28"/>
        </w:rPr>
        <w:t>участь в міському конкурсі малюнків «Зимовий Т</w:t>
      </w:r>
      <w:r>
        <w:rPr>
          <w:color w:val="000000" w:themeColor="text1"/>
          <w:sz w:val="28"/>
          <w:szCs w:val="28"/>
        </w:rPr>
        <w:t>ернопіль» та «Осінь у Тернополі»</w:t>
      </w:r>
    </w:p>
    <w:p w:rsidR="002F2BE7" w:rsidRPr="00E617BE" w:rsidRDefault="002F2BE7" w:rsidP="002F2BE7">
      <w:pPr>
        <w:pStyle w:val="a4"/>
        <w:numPr>
          <w:ilvl w:val="0"/>
          <w:numId w:val="8"/>
        </w:numPr>
        <w:spacing w:before="0" w:beforeAutospacing="0" w:after="0" w:afterAutospacing="0" w:line="276" w:lineRule="auto"/>
        <w:jc w:val="both"/>
        <w:rPr>
          <w:color w:val="000000" w:themeColor="text1"/>
          <w:sz w:val="28"/>
          <w:szCs w:val="28"/>
        </w:rPr>
      </w:pPr>
      <w:r>
        <w:rPr>
          <w:color w:val="000000" w:themeColor="text1"/>
          <w:sz w:val="28"/>
          <w:szCs w:val="28"/>
        </w:rPr>
        <w:t>участь у Міжнародному занятті доброти  «</w:t>
      </w:r>
      <w:r>
        <w:rPr>
          <w:color w:val="000000" w:themeColor="text1"/>
          <w:sz w:val="28"/>
          <w:szCs w:val="28"/>
          <w:lang w:val="en-US"/>
        </w:rPr>
        <w:t xml:space="preserve">Happy </w:t>
      </w:r>
      <w:r>
        <w:rPr>
          <w:color w:val="000000" w:themeColor="text1"/>
          <w:sz w:val="28"/>
          <w:szCs w:val="28"/>
        </w:rPr>
        <w:t>Гав для Сірка»</w:t>
      </w:r>
    </w:p>
    <w:p w:rsidR="002F2BE7" w:rsidRPr="00E617BE" w:rsidRDefault="002F2BE7" w:rsidP="002F2BE7">
      <w:pPr>
        <w:pStyle w:val="a4"/>
        <w:spacing w:before="0" w:beforeAutospacing="0" w:after="0" w:afterAutospacing="0" w:line="276" w:lineRule="auto"/>
        <w:jc w:val="both"/>
        <w:rPr>
          <w:color w:val="000000" w:themeColor="text1"/>
          <w:sz w:val="28"/>
          <w:szCs w:val="28"/>
        </w:rPr>
      </w:pPr>
      <w:r w:rsidRPr="00E617BE">
        <w:rPr>
          <w:color w:val="000000" w:themeColor="text1"/>
          <w:sz w:val="28"/>
          <w:szCs w:val="28"/>
        </w:rPr>
        <w:t>Також було організовано та проведено в закладі:</w:t>
      </w:r>
    </w:p>
    <w:p w:rsidR="002F2BE7" w:rsidRPr="00E617BE" w:rsidRDefault="002F2BE7" w:rsidP="002F2BE7">
      <w:pPr>
        <w:pStyle w:val="a4"/>
        <w:numPr>
          <w:ilvl w:val="0"/>
          <w:numId w:val="7"/>
        </w:numPr>
        <w:spacing w:before="0" w:beforeAutospacing="0" w:after="0" w:afterAutospacing="0" w:line="276" w:lineRule="auto"/>
        <w:jc w:val="both"/>
        <w:textAlignment w:val="baseline"/>
        <w:rPr>
          <w:color w:val="000000" w:themeColor="text1"/>
          <w:sz w:val="28"/>
          <w:szCs w:val="28"/>
        </w:rPr>
      </w:pPr>
      <w:proofErr w:type="spellStart"/>
      <w:r>
        <w:rPr>
          <w:color w:val="000000" w:themeColor="text1"/>
          <w:sz w:val="28"/>
          <w:szCs w:val="28"/>
        </w:rPr>
        <w:t>онлайн</w:t>
      </w:r>
      <w:proofErr w:type="spellEnd"/>
      <w:r>
        <w:rPr>
          <w:color w:val="000000" w:themeColor="text1"/>
          <w:sz w:val="28"/>
          <w:szCs w:val="28"/>
        </w:rPr>
        <w:t xml:space="preserve"> – </w:t>
      </w:r>
      <w:r w:rsidRPr="00E617BE">
        <w:rPr>
          <w:color w:val="000000" w:themeColor="text1"/>
          <w:sz w:val="28"/>
          <w:szCs w:val="28"/>
        </w:rPr>
        <w:t xml:space="preserve">конкурс </w:t>
      </w:r>
      <w:r>
        <w:rPr>
          <w:color w:val="000000" w:themeColor="text1"/>
          <w:sz w:val="28"/>
          <w:szCs w:val="28"/>
        </w:rPr>
        <w:t>сімейного виконання поезії Шевченка</w:t>
      </w:r>
      <w:r w:rsidRPr="00E617BE">
        <w:rPr>
          <w:color w:val="000000" w:themeColor="text1"/>
          <w:sz w:val="28"/>
          <w:szCs w:val="28"/>
        </w:rPr>
        <w:t xml:space="preserve"> «</w:t>
      </w:r>
      <w:r>
        <w:rPr>
          <w:color w:val="000000" w:themeColor="text1"/>
          <w:sz w:val="28"/>
          <w:szCs w:val="28"/>
        </w:rPr>
        <w:t>Кобзар устами дитини</w:t>
      </w:r>
      <w:r w:rsidRPr="00E617BE">
        <w:rPr>
          <w:color w:val="000000" w:themeColor="text1"/>
          <w:sz w:val="28"/>
          <w:szCs w:val="28"/>
        </w:rPr>
        <w:t>» до Дня народження Т.Г.Шевченка;</w:t>
      </w:r>
    </w:p>
    <w:p w:rsidR="002F2BE7" w:rsidRPr="00E617BE" w:rsidRDefault="002F2BE7" w:rsidP="002F2BE7">
      <w:pPr>
        <w:pStyle w:val="a4"/>
        <w:numPr>
          <w:ilvl w:val="0"/>
          <w:numId w:val="7"/>
        </w:numPr>
        <w:spacing w:before="0" w:beforeAutospacing="0" w:after="0" w:afterAutospacing="0" w:line="276" w:lineRule="auto"/>
        <w:jc w:val="both"/>
        <w:textAlignment w:val="baseline"/>
        <w:rPr>
          <w:color w:val="000000" w:themeColor="text1"/>
          <w:sz w:val="28"/>
          <w:szCs w:val="28"/>
        </w:rPr>
      </w:pPr>
      <w:r w:rsidRPr="00E617BE">
        <w:rPr>
          <w:color w:val="000000" w:themeColor="text1"/>
          <w:sz w:val="28"/>
          <w:szCs w:val="28"/>
        </w:rPr>
        <w:t>Конкурс драматизації поезії Лесі Українки.</w:t>
      </w:r>
    </w:p>
    <w:p w:rsidR="002F2BE7" w:rsidRPr="00E617BE" w:rsidRDefault="002F2BE7" w:rsidP="002F2BE7">
      <w:pPr>
        <w:pStyle w:val="a4"/>
        <w:numPr>
          <w:ilvl w:val="0"/>
          <w:numId w:val="7"/>
        </w:numPr>
        <w:spacing w:before="0" w:beforeAutospacing="0" w:after="0" w:afterAutospacing="0" w:line="276" w:lineRule="auto"/>
        <w:jc w:val="both"/>
        <w:textAlignment w:val="baseline"/>
        <w:rPr>
          <w:color w:val="000000" w:themeColor="text1"/>
          <w:sz w:val="28"/>
          <w:szCs w:val="28"/>
        </w:rPr>
      </w:pPr>
      <w:r w:rsidRPr="00E617BE">
        <w:rPr>
          <w:color w:val="000000" w:themeColor="text1"/>
          <w:sz w:val="28"/>
          <w:szCs w:val="28"/>
        </w:rPr>
        <w:t>Конкурс гуморесок «Котилася торба»</w:t>
      </w:r>
    </w:p>
    <w:p w:rsidR="002F2BE7" w:rsidRPr="001500A4" w:rsidRDefault="002F2BE7" w:rsidP="002F2BE7">
      <w:pPr>
        <w:ind w:firstLine="709"/>
        <w:jc w:val="both"/>
        <w:rPr>
          <w:szCs w:val="28"/>
        </w:rPr>
      </w:pPr>
      <w:r w:rsidRPr="001500A4">
        <w:rPr>
          <w:szCs w:val="28"/>
        </w:rPr>
        <w:t xml:space="preserve">Колектив закладу активно співпрацює з батьками. Відповідно до плану роботи проводились загальні та групові батьківські збори, часто із використанням </w:t>
      </w:r>
      <w:proofErr w:type="spellStart"/>
      <w:r w:rsidRPr="001500A4">
        <w:rPr>
          <w:szCs w:val="28"/>
        </w:rPr>
        <w:t>онлайн-сервісів</w:t>
      </w:r>
      <w:proofErr w:type="spellEnd"/>
      <w:r w:rsidRPr="001500A4">
        <w:rPr>
          <w:szCs w:val="28"/>
        </w:rPr>
        <w:t xml:space="preserve"> </w:t>
      </w:r>
      <w:proofErr w:type="spellStart"/>
      <w:r w:rsidRPr="001500A4">
        <w:rPr>
          <w:szCs w:val="28"/>
        </w:rPr>
        <w:t>Zoom</w:t>
      </w:r>
      <w:proofErr w:type="spellEnd"/>
      <w:r w:rsidRPr="001500A4">
        <w:rPr>
          <w:szCs w:val="28"/>
        </w:rPr>
        <w:t xml:space="preserve"> та Google-meet. Також проводились засідання Ради закладу із дотриманням </w:t>
      </w:r>
      <w:proofErr w:type="spellStart"/>
      <w:r w:rsidRPr="001500A4">
        <w:rPr>
          <w:szCs w:val="28"/>
        </w:rPr>
        <w:t>безпекових</w:t>
      </w:r>
      <w:proofErr w:type="spellEnd"/>
      <w:r w:rsidRPr="001500A4">
        <w:rPr>
          <w:szCs w:val="28"/>
        </w:rPr>
        <w:t xml:space="preserve"> вимог воєнного стану.</w:t>
      </w:r>
    </w:p>
    <w:p w:rsidR="002F2BE7" w:rsidRPr="001C2428" w:rsidRDefault="002F2BE7" w:rsidP="002F2BE7">
      <w:pPr>
        <w:ind w:firstLine="709"/>
        <w:jc w:val="both"/>
        <w:rPr>
          <w:color w:val="000000" w:themeColor="text1"/>
          <w:szCs w:val="28"/>
        </w:rPr>
      </w:pPr>
      <w:r w:rsidRPr="001C2428">
        <w:rPr>
          <w:color w:val="000000" w:themeColor="text1"/>
          <w:szCs w:val="28"/>
        </w:rPr>
        <w:t>Впродовж року було проведено  виставки та конкурси спільних робіт батьків та дітей:</w:t>
      </w:r>
    </w:p>
    <w:p w:rsidR="002F2BE7" w:rsidRDefault="002F2BE7" w:rsidP="002F2BE7">
      <w:pPr>
        <w:pStyle w:val="a6"/>
        <w:numPr>
          <w:ilvl w:val="0"/>
          <w:numId w:val="6"/>
        </w:numPr>
        <w:spacing w:line="276" w:lineRule="auto"/>
        <w:ind w:left="0" w:firstLine="709"/>
        <w:jc w:val="both"/>
        <w:rPr>
          <w:color w:val="000000" w:themeColor="text1"/>
          <w:sz w:val="28"/>
          <w:szCs w:val="28"/>
        </w:rPr>
      </w:pPr>
      <w:r>
        <w:rPr>
          <w:color w:val="000000" w:themeColor="text1"/>
          <w:sz w:val="28"/>
          <w:szCs w:val="28"/>
        </w:rPr>
        <w:t>«Дива на подвір’ї Країни дитинства» - конкурс ландшафтного дизайну;</w:t>
      </w:r>
    </w:p>
    <w:p w:rsidR="002F2BE7" w:rsidRPr="001C2428" w:rsidRDefault="002F2BE7" w:rsidP="002F2BE7">
      <w:pPr>
        <w:pStyle w:val="a6"/>
        <w:numPr>
          <w:ilvl w:val="0"/>
          <w:numId w:val="6"/>
        </w:numPr>
        <w:spacing w:line="276" w:lineRule="auto"/>
        <w:ind w:left="0" w:firstLine="709"/>
        <w:jc w:val="both"/>
        <w:rPr>
          <w:color w:val="000000" w:themeColor="text1"/>
          <w:sz w:val="28"/>
          <w:szCs w:val="28"/>
        </w:rPr>
      </w:pPr>
      <w:r w:rsidRPr="001C2428">
        <w:rPr>
          <w:color w:val="000000" w:themeColor="text1"/>
          <w:sz w:val="28"/>
          <w:szCs w:val="28"/>
        </w:rPr>
        <w:t>«Казковий врожай»  - вироби з природного матеріалу;</w:t>
      </w:r>
    </w:p>
    <w:p w:rsidR="002F2BE7" w:rsidRPr="001C2428" w:rsidRDefault="002F2BE7" w:rsidP="002F2BE7">
      <w:pPr>
        <w:pStyle w:val="a6"/>
        <w:numPr>
          <w:ilvl w:val="0"/>
          <w:numId w:val="6"/>
        </w:numPr>
        <w:spacing w:line="276" w:lineRule="auto"/>
        <w:ind w:left="0" w:firstLine="709"/>
        <w:jc w:val="both"/>
        <w:rPr>
          <w:color w:val="000000" w:themeColor="text1"/>
          <w:sz w:val="28"/>
          <w:szCs w:val="28"/>
        </w:rPr>
      </w:pPr>
      <w:proofErr w:type="spellStart"/>
      <w:r w:rsidRPr="001C2428">
        <w:rPr>
          <w:color w:val="000000" w:themeColor="text1"/>
          <w:sz w:val="28"/>
          <w:szCs w:val="28"/>
        </w:rPr>
        <w:t>Онлайн-конкурс</w:t>
      </w:r>
      <w:proofErr w:type="spellEnd"/>
      <w:r w:rsidRPr="001C2428">
        <w:rPr>
          <w:color w:val="000000" w:themeColor="text1"/>
          <w:sz w:val="28"/>
          <w:szCs w:val="28"/>
        </w:rPr>
        <w:t xml:space="preserve"> на кращу ялинку з підручних матеріалів «Альтернативна ялинка»</w:t>
      </w:r>
    </w:p>
    <w:p w:rsidR="002F2BE7" w:rsidRPr="001C2428" w:rsidRDefault="002F2BE7" w:rsidP="002F2BE7">
      <w:pPr>
        <w:pStyle w:val="a6"/>
        <w:numPr>
          <w:ilvl w:val="0"/>
          <w:numId w:val="6"/>
        </w:numPr>
        <w:spacing w:line="276" w:lineRule="auto"/>
        <w:ind w:left="0" w:firstLine="709"/>
        <w:jc w:val="both"/>
        <w:rPr>
          <w:color w:val="000000" w:themeColor="text1"/>
          <w:sz w:val="28"/>
          <w:szCs w:val="28"/>
        </w:rPr>
      </w:pPr>
      <w:r w:rsidRPr="001C2428">
        <w:rPr>
          <w:color w:val="000000" w:themeColor="text1"/>
          <w:sz w:val="28"/>
          <w:szCs w:val="28"/>
        </w:rPr>
        <w:t xml:space="preserve">Кращий містер Гарбуз – в рамках благодійного заходу конкурс на кращого </w:t>
      </w:r>
      <w:proofErr w:type="spellStart"/>
      <w:r w:rsidRPr="001C2428">
        <w:rPr>
          <w:color w:val="000000" w:themeColor="text1"/>
          <w:sz w:val="28"/>
          <w:szCs w:val="28"/>
        </w:rPr>
        <w:t>Габуза</w:t>
      </w:r>
      <w:proofErr w:type="spellEnd"/>
      <w:r w:rsidRPr="001C2428">
        <w:rPr>
          <w:color w:val="000000" w:themeColor="text1"/>
          <w:sz w:val="28"/>
          <w:szCs w:val="28"/>
        </w:rPr>
        <w:t>;</w:t>
      </w:r>
    </w:p>
    <w:p w:rsidR="002F2BE7" w:rsidRPr="001C2428" w:rsidRDefault="002F2BE7" w:rsidP="002F2BE7">
      <w:pPr>
        <w:pStyle w:val="a6"/>
        <w:numPr>
          <w:ilvl w:val="0"/>
          <w:numId w:val="6"/>
        </w:numPr>
        <w:spacing w:line="276" w:lineRule="auto"/>
        <w:ind w:left="0" w:firstLine="709"/>
        <w:jc w:val="both"/>
        <w:rPr>
          <w:color w:val="000000" w:themeColor="text1"/>
          <w:sz w:val="28"/>
          <w:szCs w:val="28"/>
        </w:rPr>
      </w:pPr>
      <w:r w:rsidRPr="001C2428">
        <w:rPr>
          <w:color w:val="000000" w:themeColor="text1"/>
          <w:sz w:val="28"/>
          <w:szCs w:val="28"/>
        </w:rPr>
        <w:t>«Новорічна феєрія» - конкурс виробів батьків та дітей до Новорічних ранків;</w:t>
      </w:r>
    </w:p>
    <w:p w:rsidR="002F2BE7" w:rsidRPr="001C2428" w:rsidRDefault="002F2BE7" w:rsidP="002F2BE7">
      <w:pPr>
        <w:pStyle w:val="a6"/>
        <w:numPr>
          <w:ilvl w:val="0"/>
          <w:numId w:val="6"/>
        </w:numPr>
        <w:spacing w:line="276" w:lineRule="auto"/>
        <w:ind w:left="0" w:firstLine="709"/>
        <w:jc w:val="both"/>
        <w:rPr>
          <w:color w:val="000000" w:themeColor="text1"/>
          <w:sz w:val="28"/>
          <w:szCs w:val="28"/>
        </w:rPr>
      </w:pPr>
      <w:r w:rsidRPr="001C2428">
        <w:rPr>
          <w:color w:val="000000" w:themeColor="text1"/>
          <w:sz w:val="28"/>
          <w:szCs w:val="28"/>
        </w:rPr>
        <w:t>«Великодня галявина» - конкурс композиції до свята Великодня;</w:t>
      </w:r>
    </w:p>
    <w:p w:rsidR="002F2BE7" w:rsidRPr="004F3B69" w:rsidRDefault="002F2BE7" w:rsidP="002F2BE7">
      <w:pPr>
        <w:pStyle w:val="a6"/>
        <w:numPr>
          <w:ilvl w:val="0"/>
          <w:numId w:val="6"/>
        </w:numPr>
        <w:spacing w:line="276" w:lineRule="auto"/>
        <w:ind w:left="0" w:firstLine="709"/>
        <w:jc w:val="both"/>
        <w:rPr>
          <w:color w:val="000000" w:themeColor="text1"/>
          <w:sz w:val="28"/>
          <w:szCs w:val="28"/>
        </w:rPr>
      </w:pPr>
      <w:r w:rsidRPr="001C2428">
        <w:rPr>
          <w:color w:val="000000" w:themeColor="text1"/>
          <w:sz w:val="28"/>
          <w:szCs w:val="28"/>
        </w:rPr>
        <w:t>Фотовиставки «Бережливим будь (до Дня Землі)»;</w:t>
      </w:r>
      <w:r>
        <w:rPr>
          <w:color w:val="000000" w:themeColor="text1"/>
          <w:sz w:val="28"/>
          <w:szCs w:val="28"/>
        </w:rPr>
        <w:t xml:space="preserve"> «Ходить гарбуз по городу» (</w:t>
      </w:r>
      <w:proofErr w:type="spellStart"/>
      <w:r>
        <w:rPr>
          <w:color w:val="000000" w:themeColor="text1"/>
          <w:sz w:val="28"/>
          <w:szCs w:val="28"/>
        </w:rPr>
        <w:t>фотофест</w:t>
      </w:r>
      <w:proofErr w:type="spellEnd"/>
      <w:r>
        <w:rPr>
          <w:color w:val="000000" w:themeColor="text1"/>
          <w:sz w:val="28"/>
          <w:szCs w:val="28"/>
        </w:rPr>
        <w:t xml:space="preserve"> із гарбузом), «Мій домашній улюбленець» (до Всесвітнього дня домашніх тварин), «Готуємо вітамінні салати, щоб здоров’я гартувати» (сімейний </w:t>
      </w:r>
      <w:proofErr w:type="spellStart"/>
      <w:r>
        <w:rPr>
          <w:color w:val="000000" w:themeColor="text1"/>
          <w:sz w:val="28"/>
          <w:szCs w:val="28"/>
        </w:rPr>
        <w:t>онлайн-фотоконкурс</w:t>
      </w:r>
      <w:proofErr w:type="spellEnd"/>
      <w:r>
        <w:rPr>
          <w:color w:val="000000" w:themeColor="text1"/>
          <w:sz w:val="28"/>
          <w:szCs w:val="28"/>
        </w:rPr>
        <w:t>), «Відпочиваємо – не шкодячи» (</w:t>
      </w:r>
      <w:proofErr w:type="spellStart"/>
      <w:r>
        <w:rPr>
          <w:color w:val="000000" w:themeColor="text1"/>
          <w:sz w:val="28"/>
          <w:szCs w:val="28"/>
        </w:rPr>
        <w:t>онлайн</w:t>
      </w:r>
      <w:proofErr w:type="spellEnd"/>
      <w:r>
        <w:rPr>
          <w:color w:val="000000" w:themeColor="text1"/>
          <w:sz w:val="28"/>
          <w:szCs w:val="28"/>
        </w:rPr>
        <w:t xml:space="preserve"> фотовиставка сімейних фото з відпочинку на природі і турботою про навколишнє середовище). </w:t>
      </w:r>
    </w:p>
    <w:p w:rsidR="00A231B5" w:rsidRPr="00A231B5" w:rsidRDefault="002F2BE7" w:rsidP="002F2BE7">
      <w:pPr>
        <w:pStyle w:val="a6"/>
        <w:numPr>
          <w:ilvl w:val="0"/>
          <w:numId w:val="6"/>
        </w:numPr>
        <w:spacing w:line="276" w:lineRule="auto"/>
        <w:ind w:left="0" w:firstLine="709"/>
        <w:jc w:val="both"/>
        <w:rPr>
          <w:color w:val="000000" w:themeColor="text1"/>
          <w:sz w:val="28"/>
          <w:szCs w:val="28"/>
        </w:rPr>
      </w:pPr>
      <w:r w:rsidRPr="004F3B69">
        <w:rPr>
          <w:color w:val="000000" w:themeColor="text1"/>
          <w:sz w:val="28"/>
          <w:szCs w:val="28"/>
        </w:rPr>
        <w:t>«Осінь дарує вітамінні врожаї», «Мої улюблені іграшки», «Про безпеку дбають малюки» - виставка малюнків;</w:t>
      </w:r>
      <w:r w:rsidRPr="002F2BE7">
        <w:t xml:space="preserve"> </w:t>
      </w:r>
    </w:p>
    <w:p w:rsidR="002F2BE7" w:rsidRPr="004F3B69" w:rsidRDefault="002F2BE7" w:rsidP="002F2BE7">
      <w:pPr>
        <w:pStyle w:val="a6"/>
        <w:numPr>
          <w:ilvl w:val="0"/>
          <w:numId w:val="6"/>
        </w:numPr>
        <w:spacing w:line="276" w:lineRule="auto"/>
        <w:ind w:left="0" w:firstLine="709"/>
        <w:jc w:val="both"/>
        <w:rPr>
          <w:color w:val="000000" w:themeColor="text1"/>
          <w:sz w:val="28"/>
          <w:szCs w:val="28"/>
        </w:rPr>
      </w:pPr>
      <w:r w:rsidRPr="001F3310">
        <w:t>Вони стали яскравим елементом освітнього процесу, стимулюючи нові педагогічні ідеї, формуючи в дітей естетичний смак, національну свідомість і гордість за свою культуру.</w:t>
      </w:r>
    </w:p>
    <w:p w:rsidR="002F2BE7" w:rsidRPr="00E617BE" w:rsidRDefault="002F2BE7" w:rsidP="002F2BE7">
      <w:pPr>
        <w:spacing w:after="160" w:line="259" w:lineRule="auto"/>
        <w:ind w:firstLine="708"/>
        <w:jc w:val="both"/>
        <w:rPr>
          <w:rFonts w:eastAsia="Calibri"/>
          <w:color w:val="000000" w:themeColor="text1"/>
        </w:rPr>
      </w:pPr>
      <w:r>
        <w:t>Освітній процес у ЗДО №3</w:t>
      </w:r>
      <w:r w:rsidRPr="001F3310">
        <w:t xml:space="preserve"> у 2024–2025 </w:t>
      </w:r>
      <w:proofErr w:type="spellStart"/>
      <w:r w:rsidRPr="001F3310">
        <w:t>н.р</w:t>
      </w:r>
      <w:proofErr w:type="spellEnd"/>
      <w:r w:rsidRPr="001F3310">
        <w:t xml:space="preserve">. був наповнений яскравими подіями, які створювали особливу творчу атмосферу, сприяли збагаченню педагогічних ідей, розвитку національної свідомості, креативності та </w:t>
      </w:r>
      <w:r w:rsidRPr="001F3310">
        <w:lastRenderedPageBreak/>
        <w:t xml:space="preserve">гуманності в дітей. </w:t>
      </w:r>
      <w:r w:rsidRPr="00E617BE">
        <w:rPr>
          <w:color w:val="000000" w:themeColor="text1"/>
          <w:szCs w:val="28"/>
        </w:rPr>
        <w:t xml:space="preserve">Впродовж 2024-2025 </w:t>
      </w:r>
      <w:proofErr w:type="spellStart"/>
      <w:r w:rsidRPr="00E617BE">
        <w:rPr>
          <w:color w:val="000000" w:themeColor="text1"/>
          <w:szCs w:val="28"/>
        </w:rPr>
        <w:t>н.р</w:t>
      </w:r>
      <w:proofErr w:type="spellEnd"/>
      <w:r w:rsidRPr="00E617BE">
        <w:rPr>
          <w:color w:val="000000" w:themeColor="text1"/>
          <w:szCs w:val="28"/>
        </w:rPr>
        <w:t xml:space="preserve">. вихователями усіх вікових груп проводилися розваги </w:t>
      </w:r>
      <w:r>
        <w:rPr>
          <w:color w:val="000000" w:themeColor="text1"/>
          <w:szCs w:val="28"/>
        </w:rPr>
        <w:t>та святкові ранки на різні теми.</w:t>
      </w:r>
      <w:r w:rsidRPr="002F2BE7">
        <w:t xml:space="preserve"> </w:t>
      </w:r>
    </w:p>
    <w:p w:rsidR="002F2BE7" w:rsidRPr="00E617BE" w:rsidRDefault="002F2BE7" w:rsidP="002F2BE7">
      <w:pPr>
        <w:pStyle w:val="a6"/>
        <w:numPr>
          <w:ilvl w:val="0"/>
          <w:numId w:val="9"/>
        </w:numPr>
        <w:spacing w:after="160" w:line="259" w:lineRule="auto"/>
        <w:jc w:val="both"/>
        <w:rPr>
          <w:rFonts w:eastAsia="Calibri"/>
          <w:color w:val="000000" w:themeColor="text1"/>
        </w:rPr>
      </w:pPr>
      <w:r w:rsidRPr="00E617BE">
        <w:rPr>
          <w:rFonts w:eastAsia="Calibri"/>
          <w:b/>
          <w:color w:val="000000" w:themeColor="text1"/>
          <w:u w:val="single"/>
        </w:rPr>
        <w:t>Вересень</w:t>
      </w:r>
      <w:r w:rsidRPr="00E617BE">
        <w:rPr>
          <w:rFonts w:eastAsia="Calibri"/>
          <w:color w:val="000000" w:themeColor="text1"/>
        </w:rPr>
        <w:t>: «</w:t>
      </w:r>
      <w:proofErr w:type="spellStart"/>
      <w:r w:rsidRPr="00E617BE">
        <w:rPr>
          <w:rFonts w:eastAsia="Calibri"/>
          <w:color w:val="000000" w:themeColor="text1"/>
        </w:rPr>
        <w:t>Гарбуз-</w:t>
      </w:r>
      <w:proofErr w:type="spellEnd"/>
      <w:r w:rsidRPr="00E617BE">
        <w:rPr>
          <w:rFonts w:eastAsia="Calibri"/>
          <w:color w:val="000000" w:themeColor="text1"/>
          <w:lang w:val="en-US"/>
        </w:rPr>
        <w:t>FEST</w:t>
      </w:r>
      <w:r w:rsidRPr="00E617BE">
        <w:rPr>
          <w:rFonts w:eastAsia="Calibri"/>
          <w:color w:val="000000" w:themeColor="text1"/>
        </w:rPr>
        <w:t xml:space="preserve">», «Козаками хочемо ми стати, рідну Україну захищати», </w:t>
      </w:r>
    </w:p>
    <w:p w:rsidR="002F2BE7" w:rsidRPr="00E617BE" w:rsidRDefault="002F2BE7" w:rsidP="002F2BE7">
      <w:pPr>
        <w:pStyle w:val="a6"/>
        <w:numPr>
          <w:ilvl w:val="0"/>
          <w:numId w:val="9"/>
        </w:numPr>
        <w:spacing w:after="160" w:line="259" w:lineRule="auto"/>
        <w:jc w:val="both"/>
        <w:rPr>
          <w:rFonts w:eastAsia="Calibri"/>
          <w:color w:val="000000" w:themeColor="text1"/>
        </w:rPr>
      </w:pPr>
      <w:r w:rsidRPr="00E617BE">
        <w:rPr>
          <w:rFonts w:eastAsia="Calibri"/>
          <w:b/>
          <w:color w:val="000000" w:themeColor="text1"/>
          <w:u w:val="single"/>
        </w:rPr>
        <w:t xml:space="preserve">Жовтень: </w:t>
      </w:r>
      <w:r w:rsidRPr="00E617BE">
        <w:rPr>
          <w:rFonts w:eastAsia="Calibri"/>
          <w:color w:val="000000" w:themeColor="text1"/>
        </w:rPr>
        <w:t>«Фарби для Осені», «Осінній переворот, або як Зима, Весна, Літо Осінь ховали»</w:t>
      </w:r>
    </w:p>
    <w:p w:rsidR="002F2BE7" w:rsidRPr="00E617BE" w:rsidRDefault="002F2BE7" w:rsidP="002F2BE7">
      <w:pPr>
        <w:pStyle w:val="a6"/>
        <w:numPr>
          <w:ilvl w:val="0"/>
          <w:numId w:val="9"/>
        </w:numPr>
        <w:spacing w:after="160" w:line="259" w:lineRule="auto"/>
        <w:jc w:val="both"/>
        <w:rPr>
          <w:rFonts w:eastAsia="Calibri"/>
          <w:color w:val="000000" w:themeColor="text1"/>
        </w:rPr>
      </w:pPr>
      <w:r w:rsidRPr="00E617BE">
        <w:rPr>
          <w:rFonts w:eastAsia="Calibri"/>
          <w:b/>
          <w:color w:val="000000" w:themeColor="text1"/>
          <w:u w:val="single"/>
        </w:rPr>
        <w:t>Грудень:</w:t>
      </w:r>
      <w:r w:rsidRPr="00E617BE">
        <w:rPr>
          <w:rFonts w:eastAsia="Calibri"/>
          <w:color w:val="000000" w:themeColor="text1"/>
        </w:rPr>
        <w:t xml:space="preserve"> музично-театралізоване благодійне дійство «Пригоди Святого Миколая», калейдоскоп новорічних ранків в усіх вікових групах – «Солодкий Новий рік», «Новий Рік з </w:t>
      </w:r>
      <w:proofErr w:type="spellStart"/>
      <w:r w:rsidRPr="00E617BE">
        <w:rPr>
          <w:rFonts w:eastAsia="Calibri"/>
          <w:color w:val="000000" w:themeColor="text1"/>
        </w:rPr>
        <w:t>Міккі</w:t>
      </w:r>
      <w:proofErr w:type="spellEnd"/>
      <w:r w:rsidRPr="00E617BE">
        <w:rPr>
          <w:rFonts w:eastAsia="Calibri"/>
          <w:color w:val="000000" w:themeColor="text1"/>
        </w:rPr>
        <w:t xml:space="preserve"> </w:t>
      </w:r>
      <w:proofErr w:type="spellStart"/>
      <w:r w:rsidRPr="00E617BE">
        <w:rPr>
          <w:rFonts w:eastAsia="Calibri"/>
          <w:color w:val="000000" w:themeColor="text1"/>
        </w:rPr>
        <w:t>Маусом</w:t>
      </w:r>
      <w:proofErr w:type="spellEnd"/>
      <w:r w:rsidRPr="00E617BE">
        <w:rPr>
          <w:rFonts w:eastAsia="Calibri"/>
          <w:color w:val="000000" w:themeColor="text1"/>
        </w:rPr>
        <w:t xml:space="preserve">», «Зима в </w:t>
      </w:r>
      <w:proofErr w:type="spellStart"/>
      <w:r w:rsidRPr="00E617BE">
        <w:rPr>
          <w:rFonts w:eastAsia="Calibri"/>
          <w:color w:val="000000" w:themeColor="text1"/>
        </w:rPr>
        <w:t>Діснейленді</w:t>
      </w:r>
      <w:proofErr w:type="spellEnd"/>
      <w:r w:rsidRPr="00E617BE">
        <w:rPr>
          <w:rFonts w:eastAsia="Calibri"/>
          <w:color w:val="000000" w:themeColor="text1"/>
        </w:rPr>
        <w:t xml:space="preserve">», «Ялинка </w:t>
      </w:r>
      <w:proofErr w:type="spellStart"/>
      <w:r w:rsidRPr="00E617BE">
        <w:rPr>
          <w:rFonts w:eastAsia="Calibri"/>
          <w:color w:val="000000" w:themeColor="text1"/>
        </w:rPr>
        <w:t>–Паті</w:t>
      </w:r>
      <w:proofErr w:type="spellEnd"/>
      <w:r w:rsidRPr="00E617BE">
        <w:rPr>
          <w:rFonts w:eastAsia="Calibri"/>
          <w:color w:val="000000" w:themeColor="text1"/>
        </w:rPr>
        <w:t>», «Пригоди Різдвяного Ангела», «Світло Різдвяної Зірки».</w:t>
      </w:r>
    </w:p>
    <w:p w:rsidR="002F2BE7" w:rsidRPr="00E617BE" w:rsidRDefault="002F2BE7" w:rsidP="002F2BE7">
      <w:pPr>
        <w:pStyle w:val="a6"/>
        <w:numPr>
          <w:ilvl w:val="0"/>
          <w:numId w:val="9"/>
        </w:numPr>
        <w:spacing w:after="160" w:line="259" w:lineRule="auto"/>
        <w:jc w:val="both"/>
        <w:rPr>
          <w:rFonts w:eastAsia="Calibri"/>
          <w:color w:val="000000" w:themeColor="text1"/>
        </w:rPr>
      </w:pPr>
      <w:r w:rsidRPr="00E617BE">
        <w:rPr>
          <w:rFonts w:eastAsia="Calibri"/>
          <w:b/>
          <w:color w:val="000000" w:themeColor="text1"/>
          <w:u w:val="single"/>
        </w:rPr>
        <w:t>Лютий :</w:t>
      </w:r>
      <w:r w:rsidRPr="00E617BE">
        <w:rPr>
          <w:rFonts w:eastAsia="Calibri"/>
          <w:color w:val="000000" w:themeColor="text1"/>
        </w:rPr>
        <w:t xml:space="preserve"> Родинні свята;</w:t>
      </w:r>
    </w:p>
    <w:p w:rsidR="002F2BE7" w:rsidRPr="00E617BE" w:rsidRDefault="002F2BE7" w:rsidP="002F2BE7">
      <w:pPr>
        <w:pStyle w:val="a6"/>
        <w:numPr>
          <w:ilvl w:val="0"/>
          <w:numId w:val="9"/>
        </w:numPr>
        <w:spacing w:after="160" w:line="259" w:lineRule="auto"/>
        <w:jc w:val="both"/>
        <w:rPr>
          <w:rFonts w:eastAsia="Calibri"/>
          <w:color w:val="000000" w:themeColor="text1"/>
        </w:rPr>
      </w:pPr>
      <w:r w:rsidRPr="00E617BE">
        <w:rPr>
          <w:rFonts w:eastAsia="Calibri"/>
          <w:b/>
          <w:color w:val="000000" w:themeColor="text1"/>
          <w:u w:val="single"/>
        </w:rPr>
        <w:t>Березень :</w:t>
      </w:r>
      <w:r w:rsidRPr="00E617BE">
        <w:rPr>
          <w:rFonts w:eastAsia="Calibri"/>
          <w:color w:val="000000" w:themeColor="text1"/>
        </w:rPr>
        <w:t xml:space="preserve"> «Свято Весни в Країні фей»;</w:t>
      </w:r>
    </w:p>
    <w:p w:rsidR="002F2BE7" w:rsidRPr="00E617BE" w:rsidRDefault="002F2BE7" w:rsidP="002F2BE7">
      <w:pPr>
        <w:pStyle w:val="a6"/>
        <w:numPr>
          <w:ilvl w:val="0"/>
          <w:numId w:val="9"/>
        </w:numPr>
        <w:spacing w:after="160" w:line="259" w:lineRule="auto"/>
        <w:jc w:val="both"/>
        <w:rPr>
          <w:rFonts w:eastAsia="Calibri"/>
          <w:color w:val="000000" w:themeColor="text1"/>
        </w:rPr>
      </w:pPr>
      <w:r w:rsidRPr="00E617BE">
        <w:rPr>
          <w:rFonts w:eastAsia="Calibri"/>
          <w:b/>
          <w:color w:val="000000" w:themeColor="text1"/>
          <w:u w:val="single"/>
        </w:rPr>
        <w:t>Квітень:</w:t>
      </w:r>
      <w:r w:rsidRPr="00E617BE">
        <w:rPr>
          <w:rFonts w:eastAsia="Calibri"/>
          <w:color w:val="000000" w:themeColor="text1"/>
        </w:rPr>
        <w:t xml:space="preserve"> «Великдень іде – благу вістку несе» </w:t>
      </w:r>
    </w:p>
    <w:p w:rsidR="002F2BE7" w:rsidRPr="00E617BE" w:rsidRDefault="002F2BE7" w:rsidP="002F2BE7">
      <w:pPr>
        <w:pStyle w:val="a6"/>
        <w:numPr>
          <w:ilvl w:val="0"/>
          <w:numId w:val="9"/>
        </w:numPr>
        <w:spacing w:after="160" w:line="259" w:lineRule="auto"/>
        <w:jc w:val="both"/>
        <w:rPr>
          <w:rFonts w:eastAsia="Calibri"/>
          <w:color w:val="000000" w:themeColor="text1"/>
        </w:rPr>
      </w:pPr>
      <w:r w:rsidRPr="00E617BE">
        <w:rPr>
          <w:rFonts w:eastAsia="Calibri"/>
          <w:b/>
          <w:color w:val="000000" w:themeColor="text1"/>
          <w:u w:val="single"/>
        </w:rPr>
        <w:t>Травень:</w:t>
      </w:r>
      <w:r w:rsidRPr="00E617BE">
        <w:rPr>
          <w:rFonts w:eastAsia="Calibri"/>
          <w:color w:val="000000" w:themeColor="text1"/>
        </w:rPr>
        <w:t xml:space="preserve"> «Бантики для мами», «Як бджілки маму вітали», випускні свята у старших групах.</w:t>
      </w:r>
    </w:p>
    <w:p w:rsidR="00A231B5" w:rsidRPr="00A231B5" w:rsidRDefault="006A62B6" w:rsidP="00A231B5">
      <w:pPr>
        <w:jc w:val="both"/>
        <w:rPr>
          <w:color w:val="000000" w:themeColor="text1"/>
          <w:szCs w:val="28"/>
        </w:rPr>
      </w:pPr>
      <w:r>
        <w:rPr>
          <w:color w:val="000000" w:themeColor="text1"/>
          <w:szCs w:val="28"/>
        </w:rPr>
        <w:tab/>
      </w:r>
      <w:r w:rsidR="00A231B5" w:rsidRPr="00A231B5">
        <w:rPr>
          <w:color w:val="000000" w:themeColor="text1"/>
          <w:szCs w:val="28"/>
        </w:rPr>
        <w:t xml:space="preserve">Педагогічний персонал закладу забезпечує активну співпрацю з батьками. Вихователі залучають батьків до підготовки свят, розваг та ранків. </w:t>
      </w:r>
    </w:p>
    <w:p w:rsidR="002F2BE7" w:rsidRPr="005723C1" w:rsidRDefault="006A62B6" w:rsidP="002F2BE7">
      <w:pPr>
        <w:jc w:val="both"/>
        <w:rPr>
          <w:color w:val="000000" w:themeColor="text1"/>
          <w:szCs w:val="28"/>
        </w:rPr>
      </w:pPr>
      <w:r>
        <w:rPr>
          <w:color w:val="000000" w:themeColor="text1"/>
          <w:szCs w:val="28"/>
        </w:rPr>
        <w:tab/>
      </w:r>
      <w:r w:rsidR="002F2BE7" w:rsidRPr="005723C1">
        <w:rPr>
          <w:color w:val="000000" w:themeColor="text1"/>
          <w:szCs w:val="28"/>
        </w:rPr>
        <w:t xml:space="preserve">Вже традиційною формою роботи стало проведення </w:t>
      </w:r>
      <w:proofErr w:type="spellStart"/>
      <w:r w:rsidR="002F2BE7" w:rsidRPr="005723C1">
        <w:rPr>
          <w:color w:val="000000" w:themeColor="text1"/>
          <w:szCs w:val="28"/>
        </w:rPr>
        <w:t>онлайн-фестивалю</w:t>
      </w:r>
      <w:proofErr w:type="spellEnd"/>
      <w:r w:rsidR="002F2BE7" w:rsidRPr="005723C1">
        <w:rPr>
          <w:color w:val="000000" w:themeColor="text1"/>
          <w:szCs w:val="28"/>
        </w:rPr>
        <w:t xml:space="preserve"> колядок та щедрівок «Співоча родина», а</w:t>
      </w:r>
      <w:r w:rsidR="00A231B5">
        <w:rPr>
          <w:color w:val="000000" w:themeColor="text1"/>
          <w:szCs w:val="28"/>
        </w:rPr>
        <w:t xml:space="preserve"> </w:t>
      </w:r>
      <w:r w:rsidR="002F2BE7" w:rsidRPr="005723C1">
        <w:rPr>
          <w:color w:val="000000" w:themeColor="text1"/>
          <w:szCs w:val="28"/>
        </w:rPr>
        <w:t>також цього року було започатковано нову форму роботи з батьками Марафон родинного книго читання «Сімейний казковий вечір».</w:t>
      </w:r>
    </w:p>
    <w:p w:rsidR="002F2BE7" w:rsidRDefault="002F2BE7" w:rsidP="002F2BE7">
      <w:pPr>
        <w:ind w:firstLine="709"/>
        <w:jc w:val="both"/>
        <w:rPr>
          <w:color w:val="000000" w:themeColor="text1"/>
          <w:szCs w:val="28"/>
        </w:rPr>
      </w:pPr>
      <w:r w:rsidRPr="00FC03E8">
        <w:rPr>
          <w:color w:val="000000" w:themeColor="text1"/>
          <w:szCs w:val="28"/>
        </w:rPr>
        <w:t>В складних умовах війни невід’ємним елементом життя стає благодійна діяльність та підтримка Збройних сил України. З цією метою працівники закладу організовують благодійні акції, збирають індивідуальні продуктові набори «Скриньки доброти» для захисників, збори продуктів харчування, медикаментів та засобів гігіє</w:t>
      </w:r>
      <w:r w:rsidR="00A231B5">
        <w:rPr>
          <w:color w:val="000000" w:themeColor="text1"/>
          <w:szCs w:val="28"/>
        </w:rPr>
        <w:t xml:space="preserve">ни. </w:t>
      </w:r>
      <w:r w:rsidRPr="00FC03E8">
        <w:rPr>
          <w:color w:val="000000" w:themeColor="text1"/>
          <w:szCs w:val="28"/>
        </w:rPr>
        <w:t>Впродовж 2024-2025 року було організовано у вересні благодійний захід і ярмарок «</w:t>
      </w:r>
      <w:proofErr w:type="spellStart"/>
      <w:r w:rsidRPr="00FC03E8">
        <w:rPr>
          <w:color w:val="000000" w:themeColor="text1"/>
          <w:szCs w:val="28"/>
        </w:rPr>
        <w:t>Гарбуз-фест</w:t>
      </w:r>
      <w:proofErr w:type="spellEnd"/>
      <w:r w:rsidRPr="00FC03E8">
        <w:rPr>
          <w:color w:val="000000" w:themeColor="text1"/>
          <w:szCs w:val="28"/>
        </w:rPr>
        <w:t xml:space="preserve">»,  у листопаді благодійну лялькову виставу для дітей, кошти від якої передали на потреби ЗСУ, у грудні педагогічними працівниками закладу проведено благодійну виставу до Свята Миколая «Пригоди Святого Миколая» та лотерею, у травні до Міжнародного Дня Вишиванки було організовано акцію «Донат у вишиванці», у червні було організовано та проведено майстер-клас для дітей дошкільного віку з художнього розпису гільз та благодійну лотерею, долучились до благодійної акції міста «Писанка Захиснику». Благодійні заходи, окрім фінансової підтримки нашим захисникам,  мають за мету психологічну підтримку та розвантаження для родин та сімей військовослужбовців. </w:t>
      </w:r>
    </w:p>
    <w:p w:rsidR="002F2BE7" w:rsidRPr="00F42076" w:rsidRDefault="00A231B5" w:rsidP="00A231B5">
      <w:pPr>
        <w:rPr>
          <w:rFonts w:eastAsia="Times New Roman" w:cs="Times New Roman"/>
          <w:sz w:val="24"/>
          <w:szCs w:val="24"/>
          <w:lang w:eastAsia="uk-UA"/>
        </w:rPr>
      </w:pPr>
      <w:r>
        <w:t>Ці заходи</w:t>
      </w:r>
      <w:r w:rsidRPr="001F3310">
        <w:t xml:space="preserve"> сприяли творчому розвитку дітей, формували емоційну чуйність, патріотичні почуття, любов до українських традицій і родинних цінностей. </w:t>
      </w:r>
      <w:r w:rsidR="002F2BE7" w:rsidRPr="00F42076">
        <w:rPr>
          <w:rFonts w:eastAsia="Times New Roman" w:cs="Times New Roman"/>
          <w:color w:val="000000"/>
          <w:szCs w:val="28"/>
          <w:lang w:eastAsia="uk-UA"/>
        </w:rPr>
        <w:t>    Упродовж навчального року інформація про роботу закладу та життя вихованців, цікаві моменти життя садочка опубліковувались в соціальній мережі «</w:t>
      </w:r>
      <w:proofErr w:type="spellStart"/>
      <w:r w:rsidR="002F2BE7" w:rsidRPr="00F42076">
        <w:rPr>
          <w:rFonts w:eastAsia="Times New Roman" w:cs="Times New Roman"/>
          <w:color w:val="000000"/>
          <w:szCs w:val="28"/>
          <w:lang w:eastAsia="uk-UA"/>
        </w:rPr>
        <w:t>Фейсбук</w:t>
      </w:r>
      <w:proofErr w:type="spellEnd"/>
      <w:r w:rsidR="002F2BE7" w:rsidRPr="00F42076">
        <w:rPr>
          <w:rFonts w:eastAsia="Times New Roman" w:cs="Times New Roman"/>
          <w:color w:val="000000"/>
          <w:szCs w:val="28"/>
          <w:lang w:eastAsia="uk-UA"/>
        </w:rPr>
        <w:t xml:space="preserve">», у </w:t>
      </w:r>
      <w:proofErr w:type="spellStart"/>
      <w:r w:rsidR="002F2BE7" w:rsidRPr="00F42076">
        <w:rPr>
          <w:rFonts w:eastAsia="Times New Roman" w:cs="Times New Roman"/>
          <w:color w:val="000000"/>
          <w:szCs w:val="28"/>
          <w:lang w:eastAsia="uk-UA"/>
        </w:rPr>
        <w:t>вайбер-групах</w:t>
      </w:r>
      <w:proofErr w:type="spellEnd"/>
      <w:r w:rsidR="002F2BE7" w:rsidRPr="00F42076">
        <w:rPr>
          <w:rFonts w:eastAsia="Times New Roman" w:cs="Times New Roman"/>
          <w:color w:val="000000"/>
          <w:szCs w:val="28"/>
          <w:lang w:eastAsia="uk-UA"/>
        </w:rPr>
        <w:t xml:space="preserve"> батьків.</w:t>
      </w:r>
    </w:p>
    <w:p w:rsidR="002F2BE7" w:rsidRDefault="002F2BE7" w:rsidP="002F2BE7">
      <w:pPr>
        <w:spacing w:after="0" w:line="240" w:lineRule="auto"/>
        <w:jc w:val="both"/>
        <w:rPr>
          <w:rFonts w:eastAsia="Times New Roman" w:cs="Times New Roman"/>
          <w:color w:val="000000"/>
          <w:szCs w:val="28"/>
          <w:lang w:eastAsia="uk-UA"/>
        </w:rPr>
      </w:pPr>
    </w:p>
    <w:p w:rsidR="002F2BE7" w:rsidRPr="00F42076" w:rsidRDefault="002F2BE7" w:rsidP="002F2BE7">
      <w:pPr>
        <w:spacing w:after="0" w:line="240" w:lineRule="auto"/>
        <w:jc w:val="both"/>
        <w:rPr>
          <w:rFonts w:eastAsia="Times New Roman" w:cs="Times New Roman"/>
          <w:sz w:val="24"/>
          <w:szCs w:val="24"/>
          <w:lang w:eastAsia="uk-UA"/>
        </w:rPr>
      </w:pPr>
      <w:r w:rsidRPr="00F42076">
        <w:rPr>
          <w:rFonts w:eastAsia="Times New Roman" w:cs="Times New Roman"/>
          <w:b/>
          <w:bCs/>
          <w:color w:val="000000"/>
          <w:szCs w:val="28"/>
          <w:lang w:eastAsia="uk-UA"/>
        </w:rPr>
        <w:t>Соціальний захист, збереження та зміцнення здоров’я дітей та працівників</w:t>
      </w:r>
    </w:p>
    <w:p w:rsidR="002F2BE7" w:rsidRPr="00F42076" w:rsidRDefault="002F2BE7" w:rsidP="002F2BE7">
      <w:pPr>
        <w:spacing w:after="0" w:line="240" w:lineRule="auto"/>
        <w:rPr>
          <w:rFonts w:eastAsia="Times New Roman" w:cs="Times New Roman"/>
          <w:sz w:val="24"/>
          <w:szCs w:val="24"/>
          <w:lang w:eastAsia="uk-UA"/>
        </w:rPr>
      </w:pPr>
    </w:p>
    <w:p w:rsidR="002F2BE7" w:rsidRPr="00FC03E8" w:rsidRDefault="002F2BE7" w:rsidP="002F2BE7">
      <w:pPr>
        <w:pStyle w:val="a4"/>
        <w:spacing w:before="0" w:beforeAutospacing="0" w:after="0" w:afterAutospacing="0" w:line="276" w:lineRule="auto"/>
        <w:ind w:firstLine="709"/>
        <w:jc w:val="both"/>
        <w:rPr>
          <w:color w:val="000000" w:themeColor="text1"/>
          <w:sz w:val="28"/>
          <w:szCs w:val="28"/>
        </w:rPr>
      </w:pPr>
      <w:r w:rsidRPr="00FC03E8">
        <w:rPr>
          <w:color w:val="000000" w:themeColor="text1"/>
          <w:sz w:val="28"/>
          <w:szCs w:val="28"/>
        </w:rPr>
        <w:t xml:space="preserve">Відповідно до річного плану роботи ЗДО протягом року проводилась ретельна робота з охорони життя та здоров’я дітей, та запобігання дитячого травматизму. Ці питання знаходяться на постійному контролі адміністрації дошкільного закладу, обговорюються на педагогічних радах, виробничих нарадах, батьківських зборах. Нещасних випадків з дітьми під час навчально-виховного процесу не було. </w:t>
      </w:r>
    </w:p>
    <w:p w:rsidR="002F2BE7" w:rsidRPr="00F42076" w:rsidRDefault="002F2BE7" w:rsidP="00A231B5">
      <w:pPr>
        <w:shd w:val="clear" w:color="auto" w:fill="FFFFFF"/>
        <w:ind w:firstLine="709"/>
        <w:jc w:val="both"/>
        <w:rPr>
          <w:rFonts w:eastAsia="Times New Roman" w:cs="Times New Roman"/>
          <w:sz w:val="24"/>
          <w:szCs w:val="24"/>
          <w:lang w:eastAsia="uk-UA"/>
        </w:rPr>
      </w:pPr>
      <w:r w:rsidRPr="00FC03E8">
        <w:rPr>
          <w:iCs/>
          <w:color w:val="000000" w:themeColor="text1"/>
          <w:szCs w:val="28"/>
        </w:rPr>
        <w:t xml:space="preserve">З метою поліпшення якості освітньої роботи з дошкільниками з питань особистої безпеки та захисту здоров’я дітей, удосконалення теоретичних знань і практичних навичок педагогічних працівників з формування у дітей дошкільного віку ціннісного ставлення до власного життя і здоров’я </w:t>
      </w:r>
      <w:r w:rsidR="00A231B5">
        <w:rPr>
          <w:bCs/>
          <w:color w:val="000000" w:themeColor="text1"/>
          <w:szCs w:val="28"/>
        </w:rPr>
        <w:t>проводять</w:t>
      </w:r>
      <w:r w:rsidRPr="00FC03E8">
        <w:rPr>
          <w:bCs/>
          <w:color w:val="000000" w:themeColor="text1"/>
          <w:szCs w:val="28"/>
        </w:rPr>
        <w:t>ся Тижні безпеки</w:t>
      </w:r>
      <w:r w:rsidR="00A231B5">
        <w:rPr>
          <w:bCs/>
          <w:color w:val="000000" w:themeColor="text1"/>
          <w:szCs w:val="28"/>
        </w:rPr>
        <w:t xml:space="preserve"> та Тижні безпеки дорожнього руху</w:t>
      </w:r>
      <w:r w:rsidR="00A231B5">
        <w:rPr>
          <w:color w:val="000000" w:themeColor="text1"/>
          <w:szCs w:val="28"/>
        </w:rPr>
        <w:t xml:space="preserve">. </w:t>
      </w:r>
      <w:r w:rsidRPr="00FC03E8">
        <w:rPr>
          <w:color w:val="000000" w:themeColor="text1"/>
          <w:szCs w:val="28"/>
        </w:rPr>
        <w:t xml:space="preserve">Заклад освіти тісно співпрацює з працівниками екстрених служб під час тижня безпеки. Зокрема, в заклад </w:t>
      </w:r>
      <w:r w:rsidR="00A231B5">
        <w:rPr>
          <w:color w:val="000000" w:themeColor="text1"/>
          <w:szCs w:val="28"/>
        </w:rPr>
        <w:t xml:space="preserve">для проведення занять, бесід та ігор приїжджають </w:t>
      </w:r>
      <w:r w:rsidRPr="00FC03E8">
        <w:rPr>
          <w:color w:val="000000" w:themeColor="text1"/>
          <w:szCs w:val="28"/>
        </w:rPr>
        <w:t>студенти-інтерни Тернопільського національного медичного університету</w:t>
      </w:r>
      <w:r w:rsidRPr="00E132AF">
        <w:rPr>
          <w:color w:val="000000" w:themeColor="text1"/>
          <w:szCs w:val="28"/>
        </w:rPr>
        <w:t xml:space="preserve"> ім.. І.Я.</w:t>
      </w:r>
      <w:proofErr w:type="spellStart"/>
      <w:r w:rsidRPr="00E132AF">
        <w:rPr>
          <w:color w:val="000000" w:themeColor="text1"/>
          <w:szCs w:val="28"/>
        </w:rPr>
        <w:t>Горбачевського</w:t>
      </w:r>
      <w:proofErr w:type="spellEnd"/>
      <w:r w:rsidRPr="00E132AF">
        <w:rPr>
          <w:color w:val="000000" w:themeColor="text1"/>
          <w:szCs w:val="28"/>
        </w:rPr>
        <w:t xml:space="preserve"> на кареті швидкої допомоги</w:t>
      </w:r>
      <w:r w:rsidR="00A231B5">
        <w:rPr>
          <w:color w:val="000000" w:themeColor="text1"/>
          <w:szCs w:val="28"/>
        </w:rPr>
        <w:t>, сапер</w:t>
      </w:r>
      <w:r w:rsidRPr="00DF0DF0">
        <w:rPr>
          <w:color w:val="000000" w:themeColor="text1"/>
          <w:szCs w:val="28"/>
        </w:rPr>
        <w:t>и ДСН</w:t>
      </w:r>
      <w:r w:rsidR="00A231B5">
        <w:rPr>
          <w:color w:val="000000" w:themeColor="text1"/>
          <w:szCs w:val="28"/>
        </w:rPr>
        <w:t xml:space="preserve">С у Тернопільській області, які  </w:t>
      </w:r>
      <w:proofErr w:type="spellStart"/>
      <w:r w:rsidR="00A231B5">
        <w:rPr>
          <w:color w:val="000000" w:themeColor="text1"/>
          <w:szCs w:val="28"/>
        </w:rPr>
        <w:t>розповідаьть</w:t>
      </w:r>
      <w:proofErr w:type="spellEnd"/>
      <w:r w:rsidRPr="00DF0DF0">
        <w:rPr>
          <w:color w:val="000000" w:themeColor="text1"/>
          <w:szCs w:val="28"/>
        </w:rPr>
        <w:t xml:space="preserve"> дітям, як необхідно поводити себе під час виявлення незнайомого предмета, </w:t>
      </w:r>
      <w:r w:rsidRPr="00DF0DF0">
        <w:rPr>
          <w:color w:val="000000" w:themeColor="text1"/>
          <w:spacing w:val="-8"/>
          <w:szCs w:val="28"/>
        </w:rPr>
        <w:t xml:space="preserve">пожежники із ДСНС України в Тернопільській області. </w:t>
      </w:r>
      <w:r w:rsidRPr="00DF0DF0">
        <w:rPr>
          <w:color w:val="000000" w:themeColor="text1"/>
          <w:szCs w:val="28"/>
        </w:rPr>
        <w:t>Малята мали змогу поспостерігати за гасінням пожежі вуглекислотним та порошковим вогнегасниками.</w:t>
      </w:r>
      <w:r w:rsidR="00A231B5">
        <w:rPr>
          <w:color w:val="000000" w:themeColor="text1"/>
          <w:szCs w:val="28"/>
        </w:rPr>
        <w:t xml:space="preserve"> </w:t>
      </w:r>
      <w:r w:rsidRPr="00DF0DF0">
        <w:rPr>
          <w:color w:val="000000" w:themeColor="text1"/>
          <w:szCs w:val="28"/>
          <w:shd w:val="clear" w:color="auto" w:fill="FFFFFF"/>
        </w:rPr>
        <w:t xml:space="preserve">До дітей також завітали працівники Патрульної поліції міста Тернополя, які провели роз’яснювальну роботу з дітьми щодо необхідності дотримання правил дорожнього руху. </w:t>
      </w:r>
    </w:p>
    <w:p w:rsidR="002F2BE7" w:rsidRPr="00F42076" w:rsidRDefault="002F2BE7" w:rsidP="002F2BE7">
      <w:pPr>
        <w:spacing w:after="0" w:line="240" w:lineRule="auto"/>
        <w:jc w:val="both"/>
        <w:rPr>
          <w:rFonts w:eastAsia="Times New Roman" w:cs="Times New Roman"/>
          <w:sz w:val="24"/>
          <w:szCs w:val="24"/>
          <w:lang w:eastAsia="uk-UA"/>
        </w:rPr>
      </w:pPr>
      <w:r w:rsidRPr="00F42076">
        <w:rPr>
          <w:rFonts w:eastAsia="Times New Roman" w:cs="Times New Roman"/>
          <w:b/>
          <w:bCs/>
          <w:color w:val="000000"/>
          <w:szCs w:val="28"/>
          <w:lang w:eastAsia="uk-UA"/>
        </w:rPr>
        <w:t>Медичне обслуговування</w:t>
      </w:r>
    </w:p>
    <w:p w:rsidR="00A231B5" w:rsidRPr="009C1F1B" w:rsidRDefault="00A231B5" w:rsidP="00A231B5">
      <w:pPr>
        <w:overflowPunct w:val="0"/>
        <w:autoSpaceDE w:val="0"/>
        <w:autoSpaceDN w:val="0"/>
        <w:adjustRightInd w:val="0"/>
        <w:ind w:firstLine="709"/>
        <w:jc w:val="both"/>
        <w:rPr>
          <w:bCs/>
          <w:color w:val="000000" w:themeColor="text1"/>
          <w:szCs w:val="28"/>
        </w:rPr>
      </w:pPr>
      <w:r w:rsidRPr="009C1F1B">
        <w:rPr>
          <w:bCs/>
          <w:color w:val="000000" w:themeColor="text1"/>
          <w:szCs w:val="28"/>
        </w:rPr>
        <w:t xml:space="preserve">Упродовж 2024/2025 навчального року колектив ЗДО продовжував роботу зі зміцнення фізичного і психічного здоров’я, формування ціннісного ставлення дитини до свого здоров’я, інтересу до здорового способу життя. </w:t>
      </w:r>
    </w:p>
    <w:p w:rsidR="00A231B5" w:rsidRPr="009C1F1B" w:rsidRDefault="00A231B5" w:rsidP="00A231B5">
      <w:pPr>
        <w:ind w:firstLine="709"/>
        <w:jc w:val="both"/>
        <w:rPr>
          <w:color w:val="000000" w:themeColor="text1"/>
          <w:szCs w:val="28"/>
        </w:rPr>
      </w:pPr>
      <w:r w:rsidRPr="009C1F1B">
        <w:rPr>
          <w:color w:val="000000" w:themeColor="text1"/>
          <w:szCs w:val="28"/>
        </w:rPr>
        <w:t>З метою збереження та зміцнення здоров’я дітей упродовж року було забезпечено:</w:t>
      </w:r>
    </w:p>
    <w:p w:rsidR="00A231B5" w:rsidRPr="009C1F1B" w:rsidRDefault="00A231B5" w:rsidP="00A231B5">
      <w:pPr>
        <w:ind w:firstLine="709"/>
        <w:jc w:val="both"/>
        <w:rPr>
          <w:color w:val="000000" w:themeColor="text1"/>
          <w:szCs w:val="28"/>
        </w:rPr>
      </w:pPr>
      <w:r w:rsidRPr="009C1F1B">
        <w:rPr>
          <w:color w:val="000000" w:themeColor="text1"/>
          <w:szCs w:val="28"/>
        </w:rPr>
        <w:t xml:space="preserve">- дотримання оптимального рухового режиму в роботі з дітьми протягом дня через проведення ранкової гімнастики, фізкультурних занять в залі та на свіжому повітрі, рухливих ігор та прав спортивного характеру, фізкультурних хвилинок та фізкультурних пауз, гімнастики пробудження після денного сну, піших переходів, самостійної рухової діяльності дітей, проведення фізкультурно-спортивних свят та розваг, Днів здоров’я; </w:t>
      </w:r>
    </w:p>
    <w:p w:rsidR="00A231B5" w:rsidRPr="009C1F1B" w:rsidRDefault="00A231B5" w:rsidP="00A231B5">
      <w:pPr>
        <w:ind w:firstLine="709"/>
        <w:jc w:val="both"/>
        <w:rPr>
          <w:color w:val="000000" w:themeColor="text1"/>
          <w:szCs w:val="28"/>
        </w:rPr>
      </w:pPr>
      <w:r w:rsidRPr="009C1F1B">
        <w:rPr>
          <w:color w:val="000000" w:themeColor="text1"/>
          <w:szCs w:val="28"/>
        </w:rPr>
        <w:t>- позитивний психологічний мікроклімат в групах;</w:t>
      </w:r>
    </w:p>
    <w:p w:rsidR="00A231B5" w:rsidRPr="009C1F1B" w:rsidRDefault="00A231B5" w:rsidP="00A231B5">
      <w:pPr>
        <w:ind w:firstLine="709"/>
        <w:jc w:val="both"/>
        <w:rPr>
          <w:color w:val="000000" w:themeColor="text1"/>
          <w:szCs w:val="28"/>
        </w:rPr>
      </w:pPr>
      <w:r w:rsidRPr="009C1F1B">
        <w:rPr>
          <w:color w:val="000000" w:themeColor="text1"/>
          <w:szCs w:val="28"/>
        </w:rPr>
        <w:t>- дотримання температурного режиму в групах;</w:t>
      </w:r>
    </w:p>
    <w:p w:rsidR="00A231B5" w:rsidRPr="009C1F1B" w:rsidRDefault="00A231B5" w:rsidP="00A231B5">
      <w:pPr>
        <w:ind w:firstLine="709"/>
        <w:jc w:val="both"/>
        <w:rPr>
          <w:color w:val="000000" w:themeColor="text1"/>
          <w:szCs w:val="28"/>
        </w:rPr>
      </w:pPr>
      <w:r w:rsidRPr="009C1F1B">
        <w:rPr>
          <w:color w:val="000000" w:themeColor="text1"/>
          <w:szCs w:val="28"/>
        </w:rPr>
        <w:lastRenderedPageBreak/>
        <w:t>- регулювання фізичних навантажень на дітей із урахуванням індивідуальних та вікових особливостей;</w:t>
      </w:r>
    </w:p>
    <w:p w:rsidR="00A231B5" w:rsidRPr="009C1F1B" w:rsidRDefault="00A231B5" w:rsidP="00A231B5">
      <w:pPr>
        <w:ind w:firstLine="709"/>
        <w:jc w:val="both"/>
        <w:rPr>
          <w:color w:val="000000" w:themeColor="text1"/>
          <w:szCs w:val="28"/>
        </w:rPr>
      </w:pPr>
      <w:r w:rsidRPr="009C1F1B">
        <w:rPr>
          <w:color w:val="000000" w:themeColor="text1"/>
          <w:szCs w:val="28"/>
        </w:rPr>
        <w:t>- максимальне перебування дітей на свіжому повітрі;</w:t>
      </w:r>
    </w:p>
    <w:p w:rsidR="00A231B5" w:rsidRPr="009C1F1B" w:rsidRDefault="00A231B5" w:rsidP="00A231B5">
      <w:pPr>
        <w:ind w:firstLine="709"/>
        <w:jc w:val="both"/>
        <w:rPr>
          <w:color w:val="000000" w:themeColor="text1"/>
          <w:szCs w:val="28"/>
        </w:rPr>
      </w:pPr>
      <w:r w:rsidRPr="009C1F1B">
        <w:rPr>
          <w:color w:val="000000" w:themeColor="text1"/>
          <w:szCs w:val="28"/>
        </w:rPr>
        <w:t xml:space="preserve">- проведення нетрадиційних форм оздоровлення: дихальної гімнастики, музикотерапії, </w:t>
      </w:r>
      <w:proofErr w:type="spellStart"/>
      <w:r w:rsidRPr="009C1F1B">
        <w:rPr>
          <w:color w:val="000000" w:themeColor="text1"/>
          <w:szCs w:val="28"/>
        </w:rPr>
        <w:t>психогімнастики</w:t>
      </w:r>
      <w:proofErr w:type="spellEnd"/>
      <w:r w:rsidRPr="009C1F1B">
        <w:rPr>
          <w:color w:val="000000" w:themeColor="text1"/>
          <w:szCs w:val="28"/>
        </w:rPr>
        <w:t>.</w:t>
      </w:r>
    </w:p>
    <w:p w:rsidR="002F2BE7" w:rsidRPr="009C1F1B" w:rsidRDefault="002F2BE7" w:rsidP="00A231B5">
      <w:pPr>
        <w:pStyle w:val="a7"/>
        <w:spacing w:line="276" w:lineRule="auto"/>
        <w:ind w:firstLine="709"/>
        <w:rPr>
          <w:color w:val="000000" w:themeColor="text1"/>
          <w:szCs w:val="28"/>
        </w:rPr>
      </w:pPr>
      <w:r w:rsidRPr="009C1F1B">
        <w:rPr>
          <w:color w:val="000000" w:themeColor="text1"/>
          <w:sz w:val="28"/>
          <w:szCs w:val="28"/>
        </w:rPr>
        <w:t xml:space="preserve">Сестра медична старша </w:t>
      </w:r>
      <w:proofErr w:type="spellStart"/>
      <w:r w:rsidR="00A231B5">
        <w:rPr>
          <w:color w:val="000000" w:themeColor="text1"/>
          <w:sz w:val="28"/>
          <w:szCs w:val="28"/>
        </w:rPr>
        <w:t>Бучинська</w:t>
      </w:r>
      <w:proofErr w:type="spellEnd"/>
      <w:r w:rsidR="00A231B5">
        <w:rPr>
          <w:color w:val="000000" w:themeColor="text1"/>
          <w:sz w:val="28"/>
          <w:szCs w:val="28"/>
        </w:rPr>
        <w:t xml:space="preserve"> Т.О. </w:t>
      </w:r>
      <w:r w:rsidRPr="009C1F1B">
        <w:rPr>
          <w:color w:val="000000" w:themeColor="text1"/>
          <w:sz w:val="28"/>
          <w:szCs w:val="28"/>
        </w:rPr>
        <w:t xml:space="preserve">постійно надавала інформацію з питань здорового способу життя, фізкультурно-оздоровчої роботи, загартування, раціонального харчування. </w:t>
      </w:r>
    </w:p>
    <w:p w:rsidR="002F2BE7" w:rsidRPr="009C1F1B" w:rsidRDefault="002F2BE7" w:rsidP="002F2BE7">
      <w:pPr>
        <w:pStyle w:val="a4"/>
        <w:shd w:val="clear" w:color="auto" w:fill="FFFFFF"/>
        <w:spacing w:before="0" w:beforeAutospacing="0" w:after="0" w:afterAutospacing="0" w:line="276" w:lineRule="auto"/>
        <w:ind w:firstLine="709"/>
        <w:jc w:val="both"/>
        <w:rPr>
          <w:color w:val="000000" w:themeColor="text1"/>
          <w:sz w:val="28"/>
          <w:szCs w:val="28"/>
        </w:rPr>
      </w:pPr>
      <w:r w:rsidRPr="009C1F1B">
        <w:rPr>
          <w:noProof/>
          <w:color w:val="000000" w:themeColor="text1"/>
          <w:sz w:val="28"/>
          <w:szCs w:val="28"/>
        </w:rPr>
        <w:drawing>
          <wp:inline distT="0" distB="0" distL="0" distR="0">
            <wp:extent cx="5357998" cy="2771651"/>
            <wp:effectExtent l="57150" t="19050" r="33152" b="0"/>
            <wp:docPr id="25"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231B5" w:rsidRDefault="00A231B5" w:rsidP="002F2BE7">
      <w:pPr>
        <w:pStyle w:val="a4"/>
        <w:shd w:val="clear" w:color="auto" w:fill="FFFFFF"/>
        <w:spacing w:before="0" w:beforeAutospacing="0" w:after="0" w:afterAutospacing="0" w:line="276" w:lineRule="auto"/>
        <w:ind w:firstLine="709"/>
        <w:jc w:val="both"/>
        <w:rPr>
          <w:sz w:val="28"/>
          <w:szCs w:val="28"/>
        </w:rPr>
      </w:pPr>
      <w:r>
        <w:rPr>
          <w:sz w:val="28"/>
          <w:szCs w:val="28"/>
        </w:rPr>
        <w:t>Ведеться постійний моніторинг рівня захворюваності.</w:t>
      </w:r>
    </w:p>
    <w:p w:rsidR="002F2BE7" w:rsidRPr="001E58A2" w:rsidRDefault="002F2BE7" w:rsidP="002F2BE7">
      <w:pPr>
        <w:pStyle w:val="a4"/>
        <w:shd w:val="clear" w:color="auto" w:fill="FFFFFF"/>
        <w:spacing w:before="0" w:beforeAutospacing="0" w:after="0" w:afterAutospacing="0" w:line="276" w:lineRule="auto"/>
        <w:ind w:firstLine="709"/>
        <w:jc w:val="both"/>
        <w:rPr>
          <w:sz w:val="28"/>
          <w:szCs w:val="28"/>
        </w:rPr>
      </w:pPr>
      <w:r w:rsidRPr="001E58A2">
        <w:rPr>
          <w:sz w:val="28"/>
          <w:szCs w:val="28"/>
        </w:rPr>
        <w:t>У 2024 – 2025 навчальному році зареєстровано 149 випадків захворювання у закладі дошкільної освіти. З них, соматичні – 143 випадок, інфекційні – 6. Вихованцями через хворобу пропущено 1194 дні.  Середня тривалість хвороби становить 8 днів.</w:t>
      </w:r>
    </w:p>
    <w:p w:rsidR="002F2BE7" w:rsidRPr="001E58A2" w:rsidRDefault="002F2BE7" w:rsidP="002F2BE7">
      <w:pPr>
        <w:pStyle w:val="a4"/>
        <w:shd w:val="clear" w:color="auto" w:fill="FFFFFF"/>
        <w:spacing w:before="0" w:beforeAutospacing="0" w:after="0" w:afterAutospacing="0" w:line="276" w:lineRule="auto"/>
        <w:ind w:firstLine="709"/>
        <w:jc w:val="both"/>
        <w:rPr>
          <w:b/>
          <w:i/>
          <w:sz w:val="28"/>
          <w:szCs w:val="28"/>
        </w:rPr>
      </w:pPr>
      <w:r w:rsidRPr="001E58A2">
        <w:rPr>
          <w:b/>
          <w:i/>
          <w:sz w:val="28"/>
          <w:szCs w:val="28"/>
        </w:rPr>
        <w:t xml:space="preserve">Випадки захворюваності дітей у 2024-2025 </w:t>
      </w:r>
      <w:proofErr w:type="spellStart"/>
      <w:r w:rsidRPr="001E58A2">
        <w:rPr>
          <w:b/>
          <w:i/>
          <w:sz w:val="28"/>
          <w:szCs w:val="28"/>
        </w:rPr>
        <w:t>н.р</w:t>
      </w:r>
      <w:proofErr w:type="spellEnd"/>
      <w:r w:rsidRPr="001E58A2">
        <w:rPr>
          <w:b/>
          <w:i/>
          <w:sz w:val="28"/>
          <w:szCs w:val="28"/>
        </w:rPr>
        <w:t>.</w:t>
      </w:r>
    </w:p>
    <w:tbl>
      <w:tblPr>
        <w:tblStyle w:val="a5"/>
        <w:tblW w:w="0" w:type="auto"/>
        <w:tblLook w:val="04A0"/>
      </w:tblPr>
      <w:tblGrid>
        <w:gridCol w:w="4927"/>
        <w:gridCol w:w="4927"/>
      </w:tblGrid>
      <w:tr w:rsidR="002F2BE7" w:rsidRPr="001E58A2" w:rsidTr="00837E09">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 xml:space="preserve">ГРВІ </w:t>
            </w:r>
          </w:p>
        </w:tc>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131</w:t>
            </w:r>
          </w:p>
        </w:tc>
      </w:tr>
      <w:tr w:rsidR="002F2BE7" w:rsidRPr="001E58A2" w:rsidTr="00837E09">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 xml:space="preserve">Отит </w:t>
            </w:r>
          </w:p>
        </w:tc>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8</w:t>
            </w:r>
          </w:p>
        </w:tc>
      </w:tr>
      <w:tr w:rsidR="002F2BE7" w:rsidRPr="001E58A2" w:rsidTr="00837E09">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Бронхіт</w:t>
            </w:r>
          </w:p>
        </w:tc>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7</w:t>
            </w:r>
          </w:p>
        </w:tc>
      </w:tr>
      <w:tr w:rsidR="002F2BE7" w:rsidRPr="001E58A2" w:rsidTr="00837E09">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 xml:space="preserve">Фарингіт </w:t>
            </w:r>
          </w:p>
        </w:tc>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4</w:t>
            </w:r>
          </w:p>
        </w:tc>
      </w:tr>
      <w:tr w:rsidR="002F2BE7" w:rsidRPr="001E58A2" w:rsidTr="00837E09">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 xml:space="preserve">Грип </w:t>
            </w:r>
          </w:p>
        </w:tc>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2</w:t>
            </w:r>
          </w:p>
        </w:tc>
      </w:tr>
      <w:tr w:rsidR="002F2BE7" w:rsidRPr="001E58A2" w:rsidTr="00837E09">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 xml:space="preserve">Ларинготрахеїт </w:t>
            </w:r>
          </w:p>
        </w:tc>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2</w:t>
            </w:r>
          </w:p>
        </w:tc>
      </w:tr>
      <w:tr w:rsidR="002F2BE7" w:rsidRPr="001E58A2" w:rsidTr="00837E09">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Лімфаденіт</w:t>
            </w:r>
          </w:p>
        </w:tc>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1</w:t>
            </w:r>
          </w:p>
        </w:tc>
      </w:tr>
      <w:tr w:rsidR="002F2BE7" w:rsidRPr="001E58A2" w:rsidTr="00837E09">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 xml:space="preserve">Міозит </w:t>
            </w:r>
          </w:p>
        </w:tc>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1</w:t>
            </w:r>
          </w:p>
        </w:tc>
      </w:tr>
      <w:tr w:rsidR="002F2BE7" w:rsidRPr="001E58A2" w:rsidTr="00837E09">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Функціональна диспепсія</w:t>
            </w:r>
          </w:p>
        </w:tc>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1</w:t>
            </w:r>
          </w:p>
        </w:tc>
      </w:tr>
      <w:tr w:rsidR="002F2BE7" w:rsidRPr="001E58A2" w:rsidTr="00837E09">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Вітряна віспа</w:t>
            </w:r>
          </w:p>
        </w:tc>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4</w:t>
            </w:r>
          </w:p>
        </w:tc>
      </w:tr>
      <w:tr w:rsidR="002F2BE7" w:rsidRPr="001E58A2" w:rsidTr="00837E09">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Аденовірусна інфекція</w:t>
            </w:r>
          </w:p>
        </w:tc>
        <w:tc>
          <w:tcPr>
            <w:tcW w:w="4927" w:type="dxa"/>
          </w:tcPr>
          <w:p w:rsidR="002F2BE7" w:rsidRPr="001E58A2" w:rsidRDefault="002F2BE7" w:rsidP="00837E09">
            <w:pPr>
              <w:pStyle w:val="a4"/>
              <w:spacing w:before="0" w:beforeAutospacing="0" w:after="0" w:afterAutospacing="0" w:line="276" w:lineRule="auto"/>
              <w:ind w:firstLine="709"/>
              <w:jc w:val="both"/>
              <w:rPr>
                <w:sz w:val="28"/>
                <w:szCs w:val="28"/>
              </w:rPr>
            </w:pPr>
            <w:r w:rsidRPr="001E58A2">
              <w:rPr>
                <w:sz w:val="28"/>
                <w:szCs w:val="28"/>
              </w:rPr>
              <w:t>2</w:t>
            </w:r>
          </w:p>
        </w:tc>
      </w:tr>
      <w:tr w:rsidR="002F2BE7" w:rsidRPr="001E58A2" w:rsidTr="00837E09">
        <w:tc>
          <w:tcPr>
            <w:tcW w:w="4927" w:type="dxa"/>
          </w:tcPr>
          <w:p w:rsidR="002F2BE7" w:rsidRPr="001E58A2" w:rsidRDefault="002F2BE7" w:rsidP="00837E09">
            <w:pPr>
              <w:pStyle w:val="a4"/>
              <w:spacing w:before="0" w:beforeAutospacing="0" w:after="0" w:afterAutospacing="0" w:line="276" w:lineRule="auto"/>
              <w:ind w:firstLine="709"/>
              <w:jc w:val="both"/>
              <w:rPr>
                <w:b/>
                <w:sz w:val="28"/>
                <w:szCs w:val="28"/>
              </w:rPr>
            </w:pPr>
            <w:r w:rsidRPr="001E58A2">
              <w:rPr>
                <w:b/>
                <w:sz w:val="28"/>
                <w:szCs w:val="28"/>
              </w:rPr>
              <w:t xml:space="preserve">Усього випадків </w:t>
            </w:r>
          </w:p>
        </w:tc>
        <w:tc>
          <w:tcPr>
            <w:tcW w:w="4927" w:type="dxa"/>
          </w:tcPr>
          <w:p w:rsidR="002F2BE7" w:rsidRPr="001E58A2" w:rsidRDefault="002F2BE7" w:rsidP="00837E09">
            <w:pPr>
              <w:pStyle w:val="a4"/>
              <w:spacing w:before="0" w:beforeAutospacing="0" w:after="0" w:afterAutospacing="0" w:line="276" w:lineRule="auto"/>
              <w:ind w:firstLine="709"/>
              <w:jc w:val="both"/>
              <w:rPr>
                <w:b/>
                <w:sz w:val="28"/>
                <w:szCs w:val="28"/>
              </w:rPr>
            </w:pPr>
            <w:r w:rsidRPr="001E58A2">
              <w:rPr>
                <w:b/>
                <w:sz w:val="28"/>
                <w:szCs w:val="28"/>
              </w:rPr>
              <w:t>149</w:t>
            </w:r>
          </w:p>
        </w:tc>
      </w:tr>
    </w:tbl>
    <w:p w:rsidR="002F2BE7" w:rsidRPr="00113913" w:rsidRDefault="002F2BE7" w:rsidP="002F2BE7">
      <w:pPr>
        <w:shd w:val="clear" w:color="auto" w:fill="FFFFFF"/>
        <w:tabs>
          <w:tab w:val="left" w:pos="9073"/>
        </w:tabs>
        <w:ind w:firstLine="567"/>
        <w:jc w:val="both"/>
        <w:rPr>
          <w:color w:val="000000" w:themeColor="text1"/>
          <w:szCs w:val="28"/>
        </w:rPr>
      </w:pPr>
      <w:bookmarkStart w:id="0" w:name="_Toc81557744"/>
      <w:bookmarkStart w:id="1" w:name="_Toc81558633"/>
      <w:r w:rsidRPr="00AF5DD1">
        <w:rPr>
          <w:color w:val="FF0000"/>
          <w:szCs w:val="28"/>
        </w:rPr>
        <w:lastRenderedPageBreak/>
        <w:t>     </w:t>
      </w:r>
      <w:r w:rsidRPr="00113913">
        <w:rPr>
          <w:color w:val="000000" w:themeColor="text1"/>
          <w:szCs w:val="28"/>
        </w:rPr>
        <w:t xml:space="preserve">Здоров'я дитини неможливо забезпечити без раціонального харчування. </w:t>
      </w:r>
      <w:r w:rsidRPr="00113913">
        <w:rPr>
          <w:bCs/>
          <w:iCs/>
          <w:color w:val="000000" w:themeColor="text1"/>
          <w:szCs w:val="28"/>
        </w:rPr>
        <w:t xml:space="preserve">У закладі дошкільної освіти створено умови для </w:t>
      </w:r>
      <w:r w:rsidRPr="00113913">
        <w:rPr>
          <w:b/>
          <w:bCs/>
          <w:i/>
          <w:iCs/>
          <w:color w:val="000000" w:themeColor="text1"/>
          <w:szCs w:val="28"/>
        </w:rPr>
        <w:t xml:space="preserve">якісного та безпечного харчування </w:t>
      </w:r>
      <w:r w:rsidRPr="00113913">
        <w:rPr>
          <w:bCs/>
          <w:iCs/>
          <w:color w:val="000000" w:themeColor="text1"/>
          <w:szCs w:val="28"/>
        </w:rPr>
        <w:t xml:space="preserve">здобувачів дошкільної освіти. </w:t>
      </w:r>
      <w:r w:rsidRPr="00113913">
        <w:rPr>
          <w:color w:val="000000" w:themeColor="text1"/>
          <w:szCs w:val="28"/>
        </w:rPr>
        <w:t>При організації харчування вихованців закладу здійснювався соціальний захист пільгових категорій дітей.</w:t>
      </w:r>
      <w:r w:rsidRPr="00113913">
        <w:rPr>
          <w:color w:val="000000" w:themeColor="text1"/>
          <w:szCs w:val="28"/>
          <w:lang w:val="ru-RU"/>
        </w:rPr>
        <w:t>  </w:t>
      </w:r>
    </w:p>
    <w:p w:rsidR="002F2BE7" w:rsidRPr="001028B1" w:rsidRDefault="002F2BE7" w:rsidP="00A231B5">
      <w:pPr>
        <w:pStyle w:val="a4"/>
        <w:spacing w:before="0" w:beforeAutospacing="0" w:after="0" w:afterAutospacing="0" w:line="276" w:lineRule="auto"/>
        <w:ind w:firstLine="708"/>
        <w:jc w:val="both"/>
        <w:rPr>
          <w:bCs/>
          <w:szCs w:val="28"/>
        </w:rPr>
      </w:pPr>
      <w:r w:rsidRPr="002836DF">
        <w:rPr>
          <w:color w:val="000000" w:themeColor="text1"/>
          <w:sz w:val="28"/>
          <w:szCs w:val="28"/>
        </w:rPr>
        <w:t xml:space="preserve">У закладі дошкільної освіти організовано триразовий режим харчування для дітей: сніданок, обід та вечеря. Харчування дітей здійснюється відповідно до складеного примірного чотиритижневого сезонного меню, затвердженого директором закладу дошкільної освіти. </w:t>
      </w:r>
      <w:bookmarkEnd w:id="0"/>
      <w:bookmarkEnd w:id="1"/>
      <w:r w:rsidR="00A231B5">
        <w:rPr>
          <w:color w:val="000000" w:themeColor="text1"/>
          <w:sz w:val="28"/>
          <w:szCs w:val="28"/>
        </w:rPr>
        <w:t>Відгуки батьків та дітей щодо організації харчування завжди схвальні, їжа смачна та збалансована</w:t>
      </w:r>
    </w:p>
    <w:p w:rsidR="002F2BE7" w:rsidRPr="001028B1" w:rsidRDefault="002F2BE7" w:rsidP="002F2BE7">
      <w:pPr>
        <w:ind w:firstLine="567"/>
        <w:contextualSpacing/>
        <w:jc w:val="both"/>
        <w:rPr>
          <w:bCs/>
          <w:szCs w:val="28"/>
        </w:rPr>
      </w:pPr>
      <w:r w:rsidRPr="001028B1">
        <w:rPr>
          <w:bCs/>
          <w:iCs/>
          <w:szCs w:val="28"/>
          <w:lang w:val="ru-RU"/>
        </w:rPr>
        <w:t xml:space="preserve">Створено </w:t>
      </w:r>
      <w:proofErr w:type="spellStart"/>
      <w:r w:rsidRPr="001028B1">
        <w:rPr>
          <w:bCs/>
          <w:iCs/>
          <w:szCs w:val="28"/>
          <w:lang w:val="ru-RU"/>
        </w:rPr>
        <w:t>умови</w:t>
      </w:r>
      <w:proofErr w:type="spellEnd"/>
      <w:r w:rsidRPr="001028B1">
        <w:rPr>
          <w:bCs/>
          <w:iCs/>
          <w:szCs w:val="28"/>
          <w:lang w:val="ru-RU"/>
        </w:rPr>
        <w:t xml:space="preserve"> для </w:t>
      </w:r>
      <w:proofErr w:type="spellStart"/>
      <w:r w:rsidRPr="001028B1">
        <w:rPr>
          <w:bCs/>
          <w:iCs/>
          <w:szCs w:val="28"/>
          <w:lang w:val="ru-RU"/>
        </w:rPr>
        <w:t>формування</w:t>
      </w:r>
      <w:proofErr w:type="spellEnd"/>
      <w:r w:rsidRPr="001028B1">
        <w:rPr>
          <w:bCs/>
          <w:iCs/>
          <w:szCs w:val="28"/>
          <w:lang w:val="ru-RU"/>
        </w:rPr>
        <w:t xml:space="preserve"> </w:t>
      </w:r>
      <w:proofErr w:type="spellStart"/>
      <w:proofErr w:type="gramStart"/>
      <w:r w:rsidRPr="001028B1">
        <w:rPr>
          <w:bCs/>
          <w:iCs/>
          <w:szCs w:val="28"/>
          <w:lang w:val="ru-RU"/>
        </w:rPr>
        <w:t>культурно-г</w:t>
      </w:r>
      <w:proofErr w:type="gramEnd"/>
      <w:r w:rsidRPr="001028B1">
        <w:rPr>
          <w:bCs/>
          <w:iCs/>
          <w:szCs w:val="28"/>
          <w:lang w:val="ru-RU"/>
        </w:rPr>
        <w:t>ігієнічних</w:t>
      </w:r>
      <w:proofErr w:type="spellEnd"/>
      <w:r w:rsidRPr="001028B1">
        <w:rPr>
          <w:bCs/>
          <w:iCs/>
          <w:szCs w:val="28"/>
          <w:lang w:val="ru-RU"/>
        </w:rPr>
        <w:t xml:space="preserve"> </w:t>
      </w:r>
      <w:proofErr w:type="spellStart"/>
      <w:r w:rsidRPr="001028B1">
        <w:rPr>
          <w:bCs/>
          <w:iCs/>
          <w:szCs w:val="28"/>
          <w:lang w:val="ru-RU"/>
        </w:rPr>
        <w:t>навичок</w:t>
      </w:r>
      <w:proofErr w:type="spellEnd"/>
      <w:r w:rsidRPr="001028B1">
        <w:rPr>
          <w:bCs/>
          <w:iCs/>
          <w:szCs w:val="28"/>
          <w:lang w:val="ru-RU"/>
        </w:rPr>
        <w:t xml:space="preserve"> </w:t>
      </w:r>
      <w:proofErr w:type="spellStart"/>
      <w:r w:rsidRPr="001028B1">
        <w:rPr>
          <w:bCs/>
          <w:iCs/>
          <w:szCs w:val="28"/>
          <w:lang w:val="ru-RU"/>
        </w:rPr>
        <w:t>здобувачів</w:t>
      </w:r>
      <w:proofErr w:type="spellEnd"/>
      <w:r w:rsidRPr="001028B1">
        <w:rPr>
          <w:bCs/>
          <w:iCs/>
          <w:szCs w:val="28"/>
          <w:lang w:val="ru-RU"/>
        </w:rPr>
        <w:t xml:space="preserve"> </w:t>
      </w:r>
      <w:proofErr w:type="spellStart"/>
      <w:r w:rsidRPr="001028B1">
        <w:rPr>
          <w:bCs/>
          <w:iCs/>
          <w:szCs w:val="28"/>
          <w:lang w:val="ru-RU"/>
        </w:rPr>
        <w:t>дошкільної</w:t>
      </w:r>
      <w:proofErr w:type="spellEnd"/>
      <w:r w:rsidRPr="001028B1">
        <w:rPr>
          <w:bCs/>
          <w:iCs/>
          <w:szCs w:val="28"/>
          <w:lang w:val="ru-RU"/>
        </w:rPr>
        <w:t xml:space="preserve"> </w:t>
      </w:r>
      <w:proofErr w:type="spellStart"/>
      <w:r w:rsidRPr="001028B1">
        <w:rPr>
          <w:bCs/>
          <w:iCs/>
          <w:szCs w:val="28"/>
          <w:lang w:val="ru-RU"/>
        </w:rPr>
        <w:t>освіти</w:t>
      </w:r>
      <w:proofErr w:type="spellEnd"/>
      <w:r w:rsidRPr="001028B1">
        <w:rPr>
          <w:bCs/>
          <w:iCs/>
          <w:szCs w:val="28"/>
        </w:rPr>
        <w:t xml:space="preserve">. </w:t>
      </w:r>
      <w:r w:rsidRPr="001028B1">
        <w:rPr>
          <w:bCs/>
          <w:szCs w:val="28"/>
          <w:lang w:val="ru-RU"/>
        </w:rPr>
        <w:t xml:space="preserve">За </w:t>
      </w:r>
      <w:proofErr w:type="spellStart"/>
      <w:r w:rsidRPr="001028B1">
        <w:rPr>
          <w:bCs/>
          <w:szCs w:val="28"/>
          <w:lang w:val="ru-RU"/>
        </w:rPr>
        <w:t>дитиною</w:t>
      </w:r>
      <w:proofErr w:type="spellEnd"/>
      <w:r w:rsidRPr="001028B1">
        <w:rPr>
          <w:bCs/>
          <w:szCs w:val="28"/>
          <w:lang w:val="ru-RU"/>
        </w:rPr>
        <w:t xml:space="preserve"> </w:t>
      </w:r>
      <w:proofErr w:type="spellStart"/>
      <w:r w:rsidRPr="001028B1">
        <w:rPr>
          <w:bCs/>
          <w:szCs w:val="28"/>
          <w:lang w:val="ru-RU"/>
        </w:rPr>
        <w:t>закріплено</w:t>
      </w:r>
      <w:proofErr w:type="spellEnd"/>
      <w:r w:rsidRPr="001028B1">
        <w:rPr>
          <w:bCs/>
          <w:szCs w:val="28"/>
          <w:lang w:val="ru-RU"/>
        </w:rPr>
        <w:t xml:space="preserve"> </w:t>
      </w:r>
      <w:proofErr w:type="spellStart"/>
      <w:r w:rsidRPr="001028B1">
        <w:rPr>
          <w:bCs/>
          <w:szCs w:val="28"/>
          <w:lang w:val="ru-RU"/>
        </w:rPr>
        <w:t>постійне</w:t>
      </w:r>
      <w:proofErr w:type="spellEnd"/>
      <w:r w:rsidRPr="001028B1">
        <w:rPr>
          <w:bCs/>
          <w:szCs w:val="28"/>
          <w:lang w:val="ru-RU"/>
        </w:rPr>
        <w:t xml:space="preserve"> </w:t>
      </w:r>
      <w:proofErr w:type="spellStart"/>
      <w:r w:rsidRPr="001028B1">
        <w:rPr>
          <w:bCs/>
          <w:szCs w:val="28"/>
          <w:lang w:val="ru-RU"/>
        </w:rPr>
        <w:t>місце</w:t>
      </w:r>
      <w:proofErr w:type="spellEnd"/>
      <w:r w:rsidRPr="001028B1">
        <w:rPr>
          <w:bCs/>
          <w:szCs w:val="28"/>
          <w:lang w:val="ru-RU"/>
        </w:rPr>
        <w:t xml:space="preserve"> за столом, </w:t>
      </w:r>
      <w:proofErr w:type="spellStart"/>
      <w:r w:rsidRPr="001028B1">
        <w:rPr>
          <w:bCs/>
          <w:szCs w:val="28"/>
          <w:lang w:val="ru-RU"/>
        </w:rPr>
        <w:t>розмі</w:t>
      </w:r>
      <w:proofErr w:type="gramStart"/>
      <w:r w:rsidRPr="001028B1">
        <w:rPr>
          <w:bCs/>
          <w:szCs w:val="28"/>
          <w:lang w:val="ru-RU"/>
        </w:rPr>
        <w:t>р</w:t>
      </w:r>
      <w:proofErr w:type="spellEnd"/>
      <w:proofErr w:type="gramEnd"/>
      <w:r w:rsidRPr="001028B1">
        <w:rPr>
          <w:bCs/>
          <w:szCs w:val="28"/>
          <w:lang w:val="ru-RU"/>
        </w:rPr>
        <w:t xml:space="preserve"> стола та </w:t>
      </w:r>
      <w:proofErr w:type="spellStart"/>
      <w:r w:rsidRPr="001028B1">
        <w:rPr>
          <w:bCs/>
          <w:szCs w:val="28"/>
          <w:lang w:val="ru-RU"/>
        </w:rPr>
        <w:t>стільця</w:t>
      </w:r>
      <w:proofErr w:type="spellEnd"/>
      <w:r w:rsidRPr="001028B1">
        <w:rPr>
          <w:bCs/>
          <w:szCs w:val="28"/>
          <w:lang w:val="ru-RU"/>
        </w:rPr>
        <w:t xml:space="preserve"> </w:t>
      </w:r>
      <w:proofErr w:type="spellStart"/>
      <w:r w:rsidRPr="001028B1">
        <w:rPr>
          <w:bCs/>
          <w:szCs w:val="28"/>
          <w:lang w:val="ru-RU"/>
        </w:rPr>
        <w:t>відповідає</w:t>
      </w:r>
      <w:proofErr w:type="spellEnd"/>
      <w:r w:rsidRPr="001028B1">
        <w:rPr>
          <w:bCs/>
          <w:szCs w:val="28"/>
          <w:lang w:val="ru-RU"/>
        </w:rPr>
        <w:t xml:space="preserve"> до </w:t>
      </w:r>
      <w:proofErr w:type="spellStart"/>
      <w:r w:rsidRPr="001028B1">
        <w:rPr>
          <w:bCs/>
          <w:szCs w:val="28"/>
          <w:lang w:val="ru-RU"/>
        </w:rPr>
        <w:t>зросту</w:t>
      </w:r>
      <w:proofErr w:type="spellEnd"/>
      <w:r w:rsidRPr="001028B1">
        <w:rPr>
          <w:bCs/>
          <w:szCs w:val="28"/>
          <w:lang w:val="ru-RU"/>
        </w:rPr>
        <w:t xml:space="preserve"> </w:t>
      </w:r>
      <w:proofErr w:type="spellStart"/>
      <w:r w:rsidRPr="001028B1">
        <w:rPr>
          <w:bCs/>
          <w:szCs w:val="28"/>
          <w:lang w:val="ru-RU"/>
        </w:rPr>
        <w:t>дитини</w:t>
      </w:r>
      <w:proofErr w:type="spellEnd"/>
      <w:r w:rsidRPr="001028B1">
        <w:rPr>
          <w:bCs/>
          <w:szCs w:val="28"/>
        </w:rPr>
        <w:t>. Перед кожним прийомом  їжі стіл сервірують згідно з меню.</w:t>
      </w:r>
    </w:p>
    <w:p w:rsidR="002F2BE7" w:rsidRPr="002836DF" w:rsidRDefault="002F2BE7" w:rsidP="002F2BE7">
      <w:pPr>
        <w:ind w:firstLine="709"/>
        <w:jc w:val="both"/>
        <w:rPr>
          <w:color w:val="000000" w:themeColor="text1"/>
          <w:szCs w:val="28"/>
        </w:rPr>
      </w:pPr>
      <w:bookmarkStart w:id="2" w:name="_Toc81558634"/>
      <w:r w:rsidRPr="002836DF">
        <w:rPr>
          <w:color w:val="000000" w:themeColor="text1"/>
          <w:szCs w:val="28"/>
        </w:rPr>
        <w:t>Харчування дітей протягом навчального року відповідало встановленим нормам. Харчування дітей  профінансовано своєчасно за рахунок батьків вихованців та бюджетних коштів. На основі накопичувальної відомості обліку витрат продуктів на одну дитину у закладі щомісячно проводиться аналіз виконання натуральних норм харчування. Встановлено, що вихованці за навчальний рік спожили у середньому:</w:t>
      </w:r>
      <w:bookmarkEnd w:id="2"/>
    </w:p>
    <w:tbl>
      <w:tblPr>
        <w:tblStyle w:val="a5"/>
        <w:tblW w:w="0" w:type="auto"/>
        <w:tblLook w:val="01E0"/>
      </w:tblPr>
      <w:tblGrid>
        <w:gridCol w:w="6548"/>
        <w:gridCol w:w="2610"/>
      </w:tblGrid>
      <w:tr w:rsidR="002F2BE7" w:rsidRPr="00AF5DD1" w:rsidTr="00837E09">
        <w:trPr>
          <w:trHeight w:val="291"/>
        </w:trPr>
        <w:tc>
          <w:tcPr>
            <w:tcW w:w="6548" w:type="dxa"/>
          </w:tcPr>
          <w:p w:rsidR="002F2BE7" w:rsidRPr="00C310C9" w:rsidRDefault="002F2BE7" w:rsidP="00837E09">
            <w:pPr>
              <w:tabs>
                <w:tab w:val="left" w:pos="6804"/>
                <w:tab w:val="left" w:pos="6946"/>
              </w:tabs>
              <w:spacing w:line="276" w:lineRule="auto"/>
              <w:ind w:firstLine="709"/>
              <w:jc w:val="both"/>
              <w:rPr>
                <w:b/>
                <w:szCs w:val="28"/>
              </w:rPr>
            </w:pPr>
            <w:r w:rsidRPr="00C310C9">
              <w:rPr>
                <w:b/>
                <w:szCs w:val="28"/>
              </w:rPr>
              <w:t>Найменування продуктів</w:t>
            </w:r>
          </w:p>
        </w:tc>
        <w:tc>
          <w:tcPr>
            <w:tcW w:w="2610" w:type="dxa"/>
          </w:tcPr>
          <w:p w:rsidR="002F2BE7" w:rsidRPr="00C310C9" w:rsidRDefault="002F2BE7" w:rsidP="00837E09">
            <w:pPr>
              <w:tabs>
                <w:tab w:val="left" w:pos="6804"/>
                <w:tab w:val="left" w:pos="6946"/>
              </w:tabs>
              <w:spacing w:line="276" w:lineRule="auto"/>
              <w:ind w:firstLine="709"/>
              <w:jc w:val="both"/>
              <w:rPr>
                <w:b/>
                <w:szCs w:val="28"/>
              </w:rPr>
            </w:pPr>
            <w:r w:rsidRPr="00C310C9">
              <w:rPr>
                <w:b/>
                <w:szCs w:val="28"/>
              </w:rPr>
              <w:t>% споживання</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Хлібобулочні вироби</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108%</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Молоко</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98%</w:t>
            </w:r>
          </w:p>
        </w:tc>
      </w:tr>
      <w:tr w:rsidR="002F2BE7" w:rsidRPr="00AF5DD1" w:rsidTr="00837E09">
        <w:trPr>
          <w:trHeight w:val="461"/>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Сир кисломолочний</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99%</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Сир твердий</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68%</w:t>
            </w:r>
          </w:p>
        </w:tc>
      </w:tr>
      <w:tr w:rsidR="002F2BE7" w:rsidRPr="00AF5DD1" w:rsidTr="00837E09">
        <w:trPr>
          <w:trHeight w:val="372"/>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Сметана</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65%</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Масло вершкове</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103%</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М’ясні продукти</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89%</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Рибні продукти</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61%</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Крупи, макаронні вироби</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99%</w:t>
            </w:r>
          </w:p>
        </w:tc>
      </w:tr>
      <w:tr w:rsidR="002F2BE7" w:rsidRPr="00AF5DD1" w:rsidTr="00837E09">
        <w:trPr>
          <w:trHeight w:val="461"/>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Овочі</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63%</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 xml:space="preserve">Картопля </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107%</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Фрукти свіжі</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45%</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 xml:space="preserve">Цукор </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98%</w:t>
            </w:r>
          </w:p>
        </w:tc>
      </w:tr>
      <w:tr w:rsidR="002F2BE7" w:rsidRPr="00AF5DD1" w:rsidTr="00837E09">
        <w:trPr>
          <w:trHeight w:val="322"/>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Олія</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97 %</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lastRenderedPageBreak/>
              <w:t>Яйця</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89%</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Соки</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77%</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 xml:space="preserve">Сухофрукти </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75%</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Чай</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101%</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Сіль</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98%</w:t>
            </w:r>
          </w:p>
        </w:tc>
      </w:tr>
      <w:tr w:rsidR="002F2BE7" w:rsidRPr="00AF5DD1" w:rsidTr="00837E09">
        <w:trPr>
          <w:trHeight w:val="476"/>
        </w:trPr>
        <w:tc>
          <w:tcPr>
            <w:tcW w:w="6548"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Какао</w:t>
            </w:r>
          </w:p>
        </w:tc>
        <w:tc>
          <w:tcPr>
            <w:tcW w:w="2610" w:type="dxa"/>
          </w:tcPr>
          <w:p w:rsidR="002F2BE7" w:rsidRPr="00C310C9" w:rsidRDefault="002F2BE7" w:rsidP="00837E09">
            <w:pPr>
              <w:tabs>
                <w:tab w:val="left" w:pos="6804"/>
                <w:tab w:val="left" w:pos="6946"/>
              </w:tabs>
              <w:spacing w:line="276" w:lineRule="auto"/>
              <w:ind w:firstLine="709"/>
              <w:jc w:val="both"/>
              <w:rPr>
                <w:szCs w:val="28"/>
              </w:rPr>
            </w:pPr>
            <w:r w:rsidRPr="00C310C9">
              <w:rPr>
                <w:szCs w:val="28"/>
              </w:rPr>
              <w:t>63%</w:t>
            </w:r>
          </w:p>
        </w:tc>
      </w:tr>
      <w:tr w:rsidR="002F2BE7" w:rsidRPr="00AF5DD1" w:rsidTr="00837E09">
        <w:trPr>
          <w:trHeight w:val="341"/>
        </w:trPr>
        <w:tc>
          <w:tcPr>
            <w:tcW w:w="6548" w:type="dxa"/>
          </w:tcPr>
          <w:p w:rsidR="002F2BE7" w:rsidRPr="00C310C9" w:rsidRDefault="002F2BE7" w:rsidP="00837E09">
            <w:pPr>
              <w:tabs>
                <w:tab w:val="left" w:pos="6804"/>
                <w:tab w:val="left" w:pos="6946"/>
              </w:tabs>
              <w:spacing w:line="276" w:lineRule="auto"/>
              <w:ind w:firstLine="709"/>
              <w:jc w:val="both"/>
              <w:rPr>
                <w:b/>
                <w:szCs w:val="28"/>
              </w:rPr>
            </w:pPr>
            <w:r w:rsidRPr="00C310C9">
              <w:rPr>
                <w:b/>
                <w:szCs w:val="28"/>
              </w:rPr>
              <w:t>Середній відсоток</w:t>
            </w:r>
          </w:p>
        </w:tc>
        <w:tc>
          <w:tcPr>
            <w:tcW w:w="2610" w:type="dxa"/>
          </w:tcPr>
          <w:p w:rsidR="002F2BE7" w:rsidRPr="00C310C9" w:rsidRDefault="002F2BE7" w:rsidP="00837E09">
            <w:pPr>
              <w:tabs>
                <w:tab w:val="left" w:pos="6804"/>
                <w:tab w:val="left" w:pos="6946"/>
              </w:tabs>
              <w:spacing w:line="276" w:lineRule="auto"/>
              <w:ind w:firstLine="709"/>
              <w:jc w:val="both"/>
              <w:rPr>
                <w:b/>
                <w:szCs w:val="28"/>
              </w:rPr>
            </w:pPr>
            <w:r w:rsidRPr="00C310C9">
              <w:rPr>
                <w:b/>
                <w:szCs w:val="28"/>
              </w:rPr>
              <w:t>85%</w:t>
            </w:r>
          </w:p>
        </w:tc>
      </w:tr>
    </w:tbl>
    <w:p w:rsidR="002F2BE7" w:rsidRPr="009507C7" w:rsidRDefault="002F2BE7" w:rsidP="002F2BE7">
      <w:pPr>
        <w:ind w:firstLine="709"/>
        <w:jc w:val="both"/>
        <w:rPr>
          <w:color w:val="0D0D0D" w:themeColor="text1" w:themeTint="F2"/>
          <w:szCs w:val="28"/>
        </w:rPr>
      </w:pPr>
      <w:r w:rsidRPr="006B6B4F">
        <w:rPr>
          <w:color w:val="0D0D0D" w:themeColor="text1" w:themeTint="F2"/>
          <w:szCs w:val="28"/>
        </w:rPr>
        <w:t xml:space="preserve">З урахуванням дії правового режиму воєнного стану на постійному контролі знаходиться оснащення найпростішого укриття, яке розташоване в підвальному приміщенні закладу дошкільної освіти.  На сьогоднішній день </w:t>
      </w:r>
      <w:r w:rsidRPr="009507C7">
        <w:rPr>
          <w:color w:val="0D0D0D" w:themeColor="text1" w:themeTint="F2"/>
          <w:szCs w:val="28"/>
        </w:rPr>
        <w:t>найпростіше укриття нашого закладу відповідає таким вимогам:</w:t>
      </w:r>
    </w:p>
    <w:p w:rsidR="002F2BE7" w:rsidRPr="009507C7" w:rsidRDefault="002F2BE7" w:rsidP="002F2BE7">
      <w:pPr>
        <w:pStyle w:val="a6"/>
        <w:numPr>
          <w:ilvl w:val="0"/>
          <w:numId w:val="10"/>
        </w:numPr>
        <w:spacing w:line="276" w:lineRule="auto"/>
        <w:jc w:val="both"/>
        <w:rPr>
          <w:color w:val="0D0D0D" w:themeColor="text1" w:themeTint="F2"/>
          <w:sz w:val="28"/>
          <w:szCs w:val="28"/>
        </w:rPr>
      </w:pPr>
      <w:r w:rsidRPr="009507C7">
        <w:rPr>
          <w:color w:val="0D0D0D" w:themeColor="text1" w:themeTint="F2"/>
          <w:sz w:val="28"/>
          <w:szCs w:val="28"/>
        </w:rPr>
        <w:t>розташоване в підвальному приміщенні основної будівлі;</w:t>
      </w:r>
    </w:p>
    <w:p w:rsidR="002F2BE7" w:rsidRPr="009507C7" w:rsidRDefault="002F2BE7" w:rsidP="002F2BE7">
      <w:pPr>
        <w:pStyle w:val="a6"/>
        <w:numPr>
          <w:ilvl w:val="0"/>
          <w:numId w:val="10"/>
        </w:numPr>
        <w:tabs>
          <w:tab w:val="left" w:pos="851"/>
        </w:tabs>
        <w:spacing w:after="200"/>
        <w:jc w:val="both"/>
        <w:rPr>
          <w:color w:val="0D0D0D" w:themeColor="text1" w:themeTint="F2"/>
          <w:sz w:val="28"/>
          <w:szCs w:val="28"/>
        </w:rPr>
      </w:pPr>
      <w:r w:rsidRPr="009507C7">
        <w:rPr>
          <w:color w:val="0D0D0D" w:themeColor="text1" w:themeTint="F2"/>
          <w:sz w:val="28"/>
          <w:szCs w:val="28"/>
        </w:rPr>
        <w:t>будівля заглиблена у землю, не має великих отворів;</w:t>
      </w:r>
    </w:p>
    <w:p w:rsidR="002F2BE7" w:rsidRPr="009507C7" w:rsidRDefault="002F2BE7" w:rsidP="002F2BE7">
      <w:pPr>
        <w:pStyle w:val="a6"/>
        <w:numPr>
          <w:ilvl w:val="0"/>
          <w:numId w:val="10"/>
        </w:numPr>
        <w:tabs>
          <w:tab w:val="left" w:pos="6284"/>
        </w:tabs>
        <w:spacing w:line="276" w:lineRule="auto"/>
        <w:jc w:val="both"/>
        <w:rPr>
          <w:color w:val="0D0D0D" w:themeColor="text1" w:themeTint="F2"/>
          <w:sz w:val="28"/>
          <w:szCs w:val="28"/>
        </w:rPr>
      </w:pPr>
      <w:r w:rsidRPr="009507C7">
        <w:rPr>
          <w:color w:val="0D0D0D" w:themeColor="text1" w:themeTint="F2"/>
          <w:sz w:val="28"/>
          <w:szCs w:val="28"/>
        </w:rPr>
        <w:t>має в наявності два евакуаційні виходи/входи;</w:t>
      </w:r>
      <w:r w:rsidRPr="009507C7">
        <w:rPr>
          <w:color w:val="0D0D0D" w:themeColor="text1" w:themeTint="F2"/>
          <w:sz w:val="28"/>
          <w:szCs w:val="28"/>
        </w:rPr>
        <w:tab/>
      </w:r>
    </w:p>
    <w:p w:rsidR="002F2BE7" w:rsidRPr="009507C7" w:rsidRDefault="002F2BE7" w:rsidP="002F2BE7">
      <w:pPr>
        <w:pStyle w:val="a6"/>
        <w:numPr>
          <w:ilvl w:val="0"/>
          <w:numId w:val="10"/>
        </w:numPr>
        <w:tabs>
          <w:tab w:val="left" w:pos="6284"/>
        </w:tabs>
        <w:spacing w:line="276" w:lineRule="auto"/>
        <w:jc w:val="both"/>
        <w:rPr>
          <w:color w:val="0D0D0D" w:themeColor="text1" w:themeTint="F2"/>
          <w:sz w:val="28"/>
          <w:szCs w:val="28"/>
        </w:rPr>
      </w:pPr>
      <w:r w:rsidRPr="009507C7">
        <w:rPr>
          <w:color w:val="0D0D0D" w:themeColor="text1" w:themeTint="F2"/>
          <w:sz w:val="28"/>
          <w:szCs w:val="28"/>
        </w:rPr>
        <w:t xml:space="preserve">входи/виходи </w:t>
      </w:r>
      <w:proofErr w:type="spellStart"/>
      <w:r w:rsidRPr="009507C7">
        <w:rPr>
          <w:color w:val="0D0D0D" w:themeColor="text1" w:themeTint="F2"/>
          <w:sz w:val="28"/>
          <w:szCs w:val="28"/>
        </w:rPr>
        <w:t>облаштовані</w:t>
      </w:r>
      <w:proofErr w:type="spellEnd"/>
      <w:r w:rsidRPr="009507C7">
        <w:rPr>
          <w:color w:val="0D0D0D" w:themeColor="text1" w:themeTint="F2"/>
          <w:sz w:val="28"/>
          <w:szCs w:val="28"/>
        </w:rPr>
        <w:t xml:space="preserve"> посиленими металічними дверима;</w:t>
      </w:r>
    </w:p>
    <w:p w:rsidR="002F2BE7" w:rsidRPr="009507C7" w:rsidRDefault="002F2BE7" w:rsidP="002F2BE7">
      <w:pPr>
        <w:pStyle w:val="a6"/>
        <w:numPr>
          <w:ilvl w:val="0"/>
          <w:numId w:val="10"/>
        </w:numPr>
        <w:spacing w:line="276" w:lineRule="auto"/>
        <w:jc w:val="both"/>
        <w:rPr>
          <w:color w:val="0D0D0D" w:themeColor="text1" w:themeTint="F2"/>
          <w:sz w:val="28"/>
          <w:szCs w:val="28"/>
        </w:rPr>
      </w:pPr>
      <w:r w:rsidRPr="009507C7">
        <w:rPr>
          <w:color w:val="0D0D0D" w:themeColor="text1" w:themeTint="F2"/>
          <w:sz w:val="28"/>
          <w:szCs w:val="28"/>
        </w:rPr>
        <w:t>забезпечено природною припливно-витяжною системою вентиляції;</w:t>
      </w:r>
    </w:p>
    <w:p w:rsidR="002F2BE7" w:rsidRPr="009507C7" w:rsidRDefault="002F2BE7" w:rsidP="002F2BE7">
      <w:pPr>
        <w:pStyle w:val="a6"/>
        <w:numPr>
          <w:ilvl w:val="0"/>
          <w:numId w:val="10"/>
        </w:numPr>
        <w:spacing w:line="276" w:lineRule="auto"/>
        <w:jc w:val="both"/>
        <w:rPr>
          <w:color w:val="0D0D0D" w:themeColor="text1" w:themeTint="F2"/>
          <w:sz w:val="28"/>
          <w:szCs w:val="28"/>
        </w:rPr>
      </w:pPr>
      <w:r w:rsidRPr="009507C7">
        <w:rPr>
          <w:color w:val="0D0D0D" w:themeColor="text1" w:themeTint="F2"/>
          <w:sz w:val="28"/>
          <w:szCs w:val="28"/>
        </w:rPr>
        <w:t>в наявності електроживлення, штучне освітлення;</w:t>
      </w:r>
    </w:p>
    <w:p w:rsidR="002F2BE7" w:rsidRPr="009507C7" w:rsidRDefault="002F2BE7" w:rsidP="002F2BE7">
      <w:pPr>
        <w:pStyle w:val="a6"/>
        <w:numPr>
          <w:ilvl w:val="0"/>
          <w:numId w:val="10"/>
        </w:numPr>
        <w:spacing w:line="276" w:lineRule="auto"/>
        <w:jc w:val="both"/>
        <w:rPr>
          <w:color w:val="0D0D0D" w:themeColor="text1" w:themeTint="F2"/>
          <w:sz w:val="28"/>
          <w:szCs w:val="28"/>
        </w:rPr>
      </w:pPr>
      <w:r w:rsidRPr="009507C7">
        <w:rPr>
          <w:color w:val="0D0D0D" w:themeColor="text1" w:themeTint="F2"/>
          <w:sz w:val="28"/>
          <w:szCs w:val="28"/>
        </w:rPr>
        <w:t>присутні ємності із запасами питної та технічної води;</w:t>
      </w:r>
    </w:p>
    <w:p w:rsidR="002F2BE7" w:rsidRPr="009507C7" w:rsidRDefault="002F2BE7" w:rsidP="002F2BE7">
      <w:pPr>
        <w:pStyle w:val="a6"/>
        <w:numPr>
          <w:ilvl w:val="0"/>
          <w:numId w:val="10"/>
        </w:numPr>
        <w:tabs>
          <w:tab w:val="left" w:pos="851"/>
        </w:tabs>
        <w:spacing w:after="200"/>
        <w:jc w:val="both"/>
        <w:rPr>
          <w:color w:val="0D0D0D" w:themeColor="text1" w:themeTint="F2"/>
          <w:sz w:val="28"/>
          <w:szCs w:val="28"/>
        </w:rPr>
      </w:pPr>
      <w:r w:rsidRPr="009507C7">
        <w:rPr>
          <w:color w:val="0D0D0D" w:themeColor="text1" w:themeTint="F2"/>
          <w:sz w:val="28"/>
          <w:szCs w:val="28"/>
        </w:rPr>
        <w:t>в укритті забезпечується задовільний санітарний та протипожежний стан;</w:t>
      </w:r>
    </w:p>
    <w:p w:rsidR="002F2BE7" w:rsidRPr="009507C7" w:rsidRDefault="002F2BE7" w:rsidP="002F2BE7">
      <w:pPr>
        <w:pStyle w:val="a6"/>
        <w:numPr>
          <w:ilvl w:val="0"/>
          <w:numId w:val="10"/>
        </w:numPr>
        <w:tabs>
          <w:tab w:val="left" w:pos="851"/>
        </w:tabs>
        <w:spacing w:after="200"/>
        <w:jc w:val="both"/>
        <w:rPr>
          <w:color w:val="0D0D0D" w:themeColor="text1" w:themeTint="F2"/>
          <w:sz w:val="28"/>
          <w:szCs w:val="28"/>
        </w:rPr>
      </w:pPr>
      <w:r w:rsidRPr="009507C7">
        <w:rPr>
          <w:color w:val="0D0D0D" w:themeColor="text1" w:themeTint="F2"/>
          <w:sz w:val="28"/>
          <w:szCs w:val="28"/>
        </w:rPr>
        <w:t xml:space="preserve">всі вихованці і працівники забезпечені в укритті ватно-марлевими </w:t>
      </w:r>
      <w:proofErr w:type="spellStart"/>
      <w:r w:rsidRPr="009507C7">
        <w:rPr>
          <w:color w:val="0D0D0D" w:themeColor="text1" w:themeTint="F2"/>
          <w:sz w:val="28"/>
          <w:szCs w:val="28"/>
        </w:rPr>
        <w:t>пов</w:t>
      </w:r>
      <w:proofErr w:type="spellEnd"/>
      <w:r w:rsidRPr="009507C7">
        <w:rPr>
          <w:color w:val="0D0D0D" w:themeColor="text1" w:themeTint="F2"/>
          <w:sz w:val="28"/>
          <w:szCs w:val="28"/>
          <w:lang w:val="ru-RU"/>
        </w:rPr>
        <w:t>’</w:t>
      </w:r>
      <w:proofErr w:type="spellStart"/>
      <w:r w:rsidRPr="009507C7">
        <w:rPr>
          <w:color w:val="0D0D0D" w:themeColor="text1" w:themeTint="F2"/>
          <w:sz w:val="28"/>
          <w:szCs w:val="28"/>
        </w:rPr>
        <w:t>язками</w:t>
      </w:r>
      <w:proofErr w:type="spellEnd"/>
      <w:r w:rsidRPr="009507C7">
        <w:rPr>
          <w:color w:val="0D0D0D" w:themeColor="text1" w:themeTint="F2"/>
          <w:sz w:val="28"/>
          <w:szCs w:val="28"/>
        </w:rPr>
        <w:t xml:space="preserve">; </w:t>
      </w:r>
    </w:p>
    <w:p w:rsidR="002F2BE7" w:rsidRPr="009507C7" w:rsidRDefault="002F2BE7" w:rsidP="002F2BE7">
      <w:pPr>
        <w:pStyle w:val="a6"/>
        <w:numPr>
          <w:ilvl w:val="0"/>
          <w:numId w:val="10"/>
        </w:numPr>
        <w:spacing w:line="276" w:lineRule="auto"/>
        <w:jc w:val="both"/>
        <w:rPr>
          <w:color w:val="0D0D0D" w:themeColor="text1" w:themeTint="F2"/>
          <w:sz w:val="28"/>
          <w:szCs w:val="28"/>
        </w:rPr>
      </w:pPr>
      <w:proofErr w:type="spellStart"/>
      <w:r w:rsidRPr="009507C7">
        <w:rPr>
          <w:color w:val="0D0D0D" w:themeColor="text1" w:themeTint="F2"/>
          <w:sz w:val="28"/>
          <w:szCs w:val="28"/>
        </w:rPr>
        <w:t>облаштовано</w:t>
      </w:r>
      <w:proofErr w:type="spellEnd"/>
      <w:r w:rsidRPr="009507C7">
        <w:rPr>
          <w:color w:val="0D0D0D" w:themeColor="text1" w:themeTint="F2"/>
          <w:sz w:val="28"/>
          <w:szCs w:val="28"/>
        </w:rPr>
        <w:t xml:space="preserve"> місця для сидіння, в наявності матраци та м’які подушечки;</w:t>
      </w:r>
    </w:p>
    <w:p w:rsidR="002F2BE7" w:rsidRPr="009507C7" w:rsidRDefault="002F2BE7" w:rsidP="002F2BE7">
      <w:pPr>
        <w:pStyle w:val="a6"/>
        <w:numPr>
          <w:ilvl w:val="0"/>
          <w:numId w:val="10"/>
        </w:numPr>
        <w:tabs>
          <w:tab w:val="left" w:pos="851"/>
        </w:tabs>
        <w:spacing w:after="200"/>
        <w:jc w:val="both"/>
        <w:rPr>
          <w:color w:val="0D0D0D" w:themeColor="text1" w:themeTint="F2"/>
          <w:sz w:val="28"/>
          <w:szCs w:val="28"/>
        </w:rPr>
      </w:pPr>
      <w:r w:rsidRPr="009507C7">
        <w:rPr>
          <w:color w:val="0D0D0D" w:themeColor="text1" w:themeTint="F2"/>
          <w:sz w:val="28"/>
          <w:szCs w:val="28"/>
        </w:rPr>
        <w:t>проведений телефонний</w:t>
      </w:r>
      <w:r w:rsidRPr="009507C7">
        <w:rPr>
          <w:color w:val="0D0D0D" w:themeColor="text1" w:themeTint="F2"/>
          <w:sz w:val="28"/>
          <w:szCs w:val="28"/>
          <w:lang w:val="ru-RU"/>
        </w:rPr>
        <w:t xml:space="preserve"> </w:t>
      </w:r>
      <w:proofErr w:type="spellStart"/>
      <w:r w:rsidRPr="009507C7">
        <w:rPr>
          <w:color w:val="0D0D0D" w:themeColor="text1" w:themeTint="F2"/>
          <w:sz w:val="28"/>
          <w:szCs w:val="28"/>
          <w:lang w:val="ru-RU"/>
        </w:rPr>
        <w:t>зв’яз</w:t>
      </w:r>
      <w:proofErr w:type="spellEnd"/>
      <w:r w:rsidRPr="009507C7">
        <w:rPr>
          <w:color w:val="0D0D0D" w:themeColor="text1" w:themeTint="F2"/>
          <w:sz w:val="28"/>
          <w:szCs w:val="28"/>
        </w:rPr>
        <w:t>о</w:t>
      </w:r>
      <w:r w:rsidRPr="009507C7">
        <w:rPr>
          <w:color w:val="0D0D0D" w:themeColor="text1" w:themeTint="F2"/>
          <w:sz w:val="28"/>
          <w:szCs w:val="28"/>
          <w:lang w:val="ru-RU"/>
        </w:rPr>
        <w:t xml:space="preserve">к та </w:t>
      </w:r>
      <w:proofErr w:type="spellStart"/>
      <w:r w:rsidRPr="009507C7">
        <w:rPr>
          <w:color w:val="0D0D0D" w:themeColor="text1" w:themeTint="F2"/>
          <w:sz w:val="28"/>
          <w:szCs w:val="28"/>
          <w:lang w:val="ru-RU"/>
        </w:rPr>
        <w:t>Інтернет</w:t>
      </w:r>
      <w:proofErr w:type="spellEnd"/>
      <w:r w:rsidRPr="009507C7">
        <w:rPr>
          <w:color w:val="0D0D0D" w:themeColor="text1" w:themeTint="F2"/>
          <w:sz w:val="28"/>
          <w:szCs w:val="28"/>
        </w:rPr>
        <w:t xml:space="preserve">; </w:t>
      </w:r>
    </w:p>
    <w:p w:rsidR="002F2BE7" w:rsidRPr="009507C7" w:rsidRDefault="002F2BE7" w:rsidP="002F2BE7">
      <w:pPr>
        <w:pStyle w:val="a6"/>
        <w:numPr>
          <w:ilvl w:val="0"/>
          <w:numId w:val="10"/>
        </w:numPr>
        <w:spacing w:line="276" w:lineRule="auto"/>
        <w:jc w:val="both"/>
        <w:rPr>
          <w:color w:val="0D0D0D" w:themeColor="text1" w:themeTint="F2"/>
          <w:sz w:val="28"/>
          <w:szCs w:val="28"/>
        </w:rPr>
      </w:pPr>
      <w:r w:rsidRPr="009507C7">
        <w:rPr>
          <w:color w:val="0D0D0D" w:themeColor="text1" w:themeTint="F2"/>
          <w:sz w:val="28"/>
          <w:szCs w:val="28"/>
        </w:rPr>
        <w:t>забезпечено первинними засобами пожежогасіння, альтернативним</w:t>
      </w:r>
    </w:p>
    <w:p w:rsidR="002F2BE7" w:rsidRPr="009507C7" w:rsidRDefault="002F2BE7" w:rsidP="002F2BE7">
      <w:pPr>
        <w:pStyle w:val="a6"/>
        <w:numPr>
          <w:ilvl w:val="0"/>
          <w:numId w:val="10"/>
        </w:numPr>
        <w:spacing w:line="276" w:lineRule="auto"/>
        <w:jc w:val="both"/>
        <w:rPr>
          <w:color w:val="0D0D0D" w:themeColor="text1" w:themeTint="F2"/>
          <w:sz w:val="28"/>
          <w:szCs w:val="28"/>
        </w:rPr>
      </w:pPr>
      <w:r w:rsidRPr="009507C7">
        <w:rPr>
          <w:color w:val="0D0D0D" w:themeColor="text1" w:themeTint="F2"/>
          <w:sz w:val="28"/>
          <w:szCs w:val="28"/>
        </w:rPr>
        <w:t>освітленням, шанцевим інструментом та засобами надання медичної допомоги.</w:t>
      </w:r>
    </w:p>
    <w:p w:rsidR="002F2BE7" w:rsidRPr="009507C7" w:rsidRDefault="002F2BE7" w:rsidP="002F2BE7">
      <w:pPr>
        <w:ind w:firstLine="709"/>
        <w:jc w:val="both"/>
        <w:rPr>
          <w:color w:val="0D0D0D" w:themeColor="text1" w:themeTint="F2"/>
          <w:szCs w:val="28"/>
        </w:rPr>
      </w:pPr>
      <w:r w:rsidRPr="009507C7">
        <w:rPr>
          <w:color w:val="0D0D0D" w:themeColor="text1" w:themeTint="F2"/>
          <w:szCs w:val="28"/>
        </w:rPr>
        <w:t>Облаштовуючи внутрішній простір приміщень укриття, адміністрація та колектив закладу подбали про безпечність, комфортність та розміщення необхідного обладнання для організації освітнього процесу, врахували методичні рекомендації щодо здійснення освітньої діяльності з питань дошкільної освіти на період дії правового режиму воєнного стану. Провели в укритті зонування на гамірні та тихі зони, облаштували розвивальні осередки за інтересами та все необхідне обладнання для організації освітнього процесу (дидактичні, настільно-друковані ігри, матеріали для творчості вихованців тощо).</w:t>
      </w:r>
    </w:p>
    <w:p w:rsidR="002F2BE7" w:rsidRPr="001E1E84" w:rsidRDefault="002F2BE7" w:rsidP="001E1E84">
      <w:pPr>
        <w:ind w:firstLine="709"/>
        <w:jc w:val="both"/>
        <w:rPr>
          <w:b/>
          <w:color w:val="000000" w:themeColor="text1"/>
          <w:szCs w:val="28"/>
        </w:rPr>
      </w:pPr>
      <w:r w:rsidRPr="009C1F1B">
        <w:rPr>
          <w:color w:val="000000" w:themeColor="text1"/>
          <w:szCs w:val="28"/>
        </w:rPr>
        <w:lastRenderedPageBreak/>
        <w:t>План роботи психологічної служби був підпорядкований напрямкам роботи закладу дошкільної освіти з урахуванням основних завдань роботи практичного психолога Бойко В.М.</w:t>
      </w:r>
      <w:r w:rsidR="001E1E84">
        <w:rPr>
          <w:b/>
          <w:color w:val="000000" w:themeColor="text1"/>
          <w:szCs w:val="28"/>
        </w:rPr>
        <w:t>,</w:t>
      </w:r>
      <w:r w:rsidR="001E1E84" w:rsidRPr="001E1E84">
        <w:rPr>
          <w:color w:val="000000" w:themeColor="text1"/>
          <w:szCs w:val="28"/>
        </w:rPr>
        <w:t xml:space="preserve"> яка</w:t>
      </w:r>
      <w:r w:rsidR="001E1E84">
        <w:rPr>
          <w:b/>
          <w:color w:val="000000" w:themeColor="text1"/>
          <w:szCs w:val="28"/>
        </w:rPr>
        <w:t xml:space="preserve"> </w:t>
      </w:r>
      <w:r w:rsidRPr="009C1F1B">
        <w:rPr>
          <w:color w:val="000000" w:themeColor="text1"/>
          <w:szCs w:val="28"/>
        </w:rPr>
        <w:t xml:space="preserve">сприяє особистісному зростанню кожної дитини з урахуванням її нахилів, психічних особливостей. Окремо проводилася </w:t>
      </w:r>
      <w:proofErr w:type="spellStart"/>
      <w:r w:rsidRPr="009C1F1B">
        <w:rPr>
          <w:color w:val="000000" w:themeColor="text1"/>
          <w:szCs w:val="28"/>
        </w:rPr>
        <w:t>корекційно-розвивальна</w:t>
      </w:r>
      <w:proofErr w:type="spellEnd"/>
      <w:r w:rsidRPr="009C1F1B">
        <w:rPr>
          <w:color w:val="000000" w:themeColor="text1"/>
          <w:szCs w:val="28"/>
        </w:rPr>
        <w:t xml:space="preserve"> робота з дітьми з особливими освітніми </w:t>
      </w:r>
      <w:proofErr w:type="spellStart"/>
      <w:r w:rsidRPr="009C1F1B">
        <w:rPr>
          <w:color w:val="000000" w:themeColor="text1"/>
          <w:szCs w:val="28"/>
        </w:rPr>
        <w:t>потребами.Робота</w:t>
      </w:r>
      <w:proofErr w:type="spellEnd"/>
      <w:r w:rsidRPr="009C1F1B">
        <w:rPr>
          <w:color w:val="000000" w:themeColor="text1"/>
          <w:szCs w:val="28"/>
        </w:rPr>
        <w:t xml:space="preserve"> полягала в усуненні причин психологічного дискомфорту, врівноваження емоційного стану дитини, полегшенню соціалізації та розвитку усіх психічних процесів. </w:t>
      </w:r>
    </w:p>
    <w:p w:rsidR="002F2BE7" w:rsidRPr="009C1F1B" w:rsidRDefault="002F2BE7" w:rsidP="002F2BE7">
      <w:pPr>
        <w:ind w:firstLine="709"/>
        <w:jc w:val="both"/>
        <w:rPr>
          <w:color w:val="000000" w:themeColor="text1"/>
          <w:szCs w:val="28"/>
        </w:rPr>
      </w:pPr>
      <w:r w:rsidRPr="009C1F1B">
        <w:rPr>
          <w:color w:val="000000" w:themeColor="text1"/>
          <w:szCs w:val="28"/>
        </w:rPr>
        <w:t xml:space="preserve">Важливим аспектом діяльності практичного психолога є робота над згуртуванням дитячих колективів та проведення ігор та вправ на подолання афективних проявів за допомогою застосування </w:t>
      </w:r>
      <w:proofErr w:type="spellStart"/>
      <w:r w:rsidRPr="009C1F1B">
        <w:rPr>
          <w:color w:val="000000" w:themeColor="text1"/>
          <w:szCs w:val="28"/>
        </w:rPr>
        <w:t>арт-терапевтичних</w:t>
      </w:r>
      <w:proofErr w:type="spellEnd"/>
      <w:r w:rsidRPr="009C1F1B">
        <w:rPr>
          <w:color w:val="000000" w:themeColor="text1"/>
          <w:szCs w:val="28"/>
        </w:rPr>
        <w:t xml:space="preserve"> методик.</w:t>
      </w:r>
    </w:p>
    <w:p w:rsidR="002F2BE7" w:rsidRPr="00113913" w:rsidRDefault="002F2BE7" w:rsidP="001E1E84">
      <w:pPr>
        <w:ind w:firstLine="709"/>
        <w:jc w:val="both"/>
        <w:rPr>
          <w:color w:val="000000" w:themeColor="text1"/>
          <w:szCs w:val="28"/>
        </w:rPr>
      </w:pPr>
      <w:r w:rsidRPr="009C1F1B">
        <w:rPr>
          <w:color w:val="000000" w:themeColor="text1"/>
          <w:szCs w:val="28"/>
        </w:rPr>
        <w:t xml:space="preserve">Окрім роботи з дітьми Бойко В.М. тісно співпрацює з педагогічним колективом ЗДО – надає практичну допомогу у створенні розвивального середовища та сприятливого психологічного клімату у групах, надає допомогу в життєдіяльності дітей та проведенні індивідуальної роботи. </w:t>
      </w:r>
    </w:p>
    <w:p w:rsidR="002F2BE7" w:rsidRPr="00113913" w:rsidRDefault="002F2BE7" w:rsidP="001E1E84">
      <w:pPr>
        <w:ind w:firstLine="709"/>
        <w:jc w:val="both"/>
        <w:rPr>
          <w:bCs/>
          <w:color w:val="000000" w:themeColor="text1"/>
          <w:szCs w:val="28"/>
        </w:rPr>
      </w:pPr>
      <w:r w:rsidRPr="00113913">
        <w:rPr>
          <w:bCs/>
          <w:color w:val="000000" w:themeColor="text1"/>
          <w:szCs w:val="28"/>
        </w:rPr>
        <w:t xml:space="preserve">Ефективність роботи практичного психолога з дітьми визначалась і через співпрацю з батьками вихованців. </w:t>
      </w:r>
    </w:p>
    <w:p w:rsidR="002F2BE7" w:rsidRPr="005E20C9" w:rsidRDefault="002F2BE7" w:rsidP="002F2BE7">
      <w:pPr>
        <w:ind w:firstLine="709"/>
        <w:jc w:val="both"/>
        <w:rPr>
          <w:b/>
          <w:bCs/>
          <w:color w:val="000000" w:themeColor="text1"/>
          <w:szCs w:val="28"/>
          <w:u w:val="single"/>
        </w:rPr>
      </w:pPr>
      <w:r w:rsidRPr="005E20C9">
        <w:rPr>
          <w:b/>
          <w:bCs/>
          <w:color w:val="000000" w:themeColor="text1"/>
          <w:szCs w:val="28"/>
          <w:u w:val="single"/>
        </w:rPr>
        <w:t>Освітня робота з дітьми з ООП</w:t>
      </w:r>
    </w:p>
    <w:p w:rsidR="002F2BE7" w:rsidRPr="00AF5DD1" w:rsidRDefault="002F2BE7" w:rsidP="001E1E84">
      <w:pPr>
        <w:ind w:firstLine="709"/>
        <w:jc w:val="both"/>
        <w:rPr>
          <w:color w:val="FF0000"/>
          <w:szCs w:val="28"/>
        </w:rPr>
      </w:pPr>
      <w:r>
        <w:rPr>
          <w:szCs w:val="28"/>
          <w:lang w:eastAsia="uk-UA"/>
        </w:rPr>
        <w:t>У 2024/2025</w:t>
      </w:r>
      <w:r w:rsidRPr="00C848BF">
        <w:rPr>
          <w:szCs w:val="28"/>
          <w:lang w:eastAsia="uk-UA"/>
        </w:rPr>
        <w:t xml:space="preserve"> навчальному році ЗДО забезпечував право на дошкільну освіту, продовжував здійснювати роботу з дітьми з особливими освітніми потребами: їм надавалася якісна психолого-педагогічна допомога. </w:t>
      </w:r>
      <w:r w:rsidRPr="005E20C9">
        <w:rPr>
          <w:color w:val="000000" w:themeColor="text1"/>
          <w:szCs w:val="28"/>
        </w:rPr>
        <w:t>В ЗДО у 2024/2025 навчальному році функціонувало чотири групи з інклюзивною формою навчання.</w:t>
      </w:r>
      <w:r w:rsidR="001E1E84">
        <w:rPr>
          <w:color w:val="000000" w:themeColor="text1"/>
          <w:szCs w:val="28"/>
        </w:rPr>
        <w:t xml:space="preserve"> </w:t>
      </w:r>
      <w:r w:rsidRPr="00C848BF">
        <w:rPr>
          <w:rFonts w:eastAsia="Arial"/>
          <w:szCs w:val="28"/>
        </w:rPr>
        <w:t>Надавалася якісна психолого-педагогічна допомога дітям з особливими освітніми  потребами.</w:t>
      </w:r>
      <w:r w:rsidRPr="00C848BF">
        <w:rPr>
          <w:szCs w:val="28"/>
        </w:rPr>
        <w:t xml:space="preserve"> </w:t>
      </w:r>
      <w:r w:rsidRPr="001028B1">
        <w:rPr>
          <w:bCs/>
          <w:iCs/>
          <w:szCs w:val="28"/>
        </w:rPr>
        <w:t xml:space="preserve">Практичний психолог </w:t>
      </w:r>
      <w:r>
        <w:rPr>
          <w:bCs/>
          <w:iCs/>
          <w:szCs w:val="28"/>
        </w:rPr>
        <w:t>Вікторія Бойко</w:t>
      </w:r>
      <w:r w:rsidRPr="001028B1">
        <w:rPr>
          <w:bCs/>
          <w:iCs/>
          <w:szCs w:val="28"/>
        </w:rPr>
        <w:t xml:space="preserve">, вчитель-логопед </w:t>
      </w:r>
      <w:r>
        <w:rPr>
          <w:bCs/>
          <w:iCs/>
          <w:szCs w:val="28"/>
        </w:rPr>
        <w:t xml:space="preserve">Людмила </w:t>
      </w:r>
      <w:proofErr w:type="spellStart"/>
      <w:r>
        <w:rPr>
          <w:bCs/>
          <w:iCs/>
          <w:szCs w:val="28"/>
        </w:rPr>
        <w:t>Пасечко</w:t>
      </w:r>
      <w:proofErr w:type="spellEnd"/>
      <w:r w:rsidRPr="001028B1">
        <w:rPr>
          <w:bCs/>
          <w:iCs/>
          <w:szCs w:val="28"/>
        </w:rPr>
        <w:t xml:space="preserve"> проводять </w:t>
      </w:r>
      <w:proofErr w:type="spellStart"/>
      <w:r w:rsidRPr="001028B1">
        <w:rPr>
          <w:bCs/>
          <w:iCs/>
          <w:szCs w:val="28"/>
        </w:rPr>
        <w:t>корекційно-розвиткові</w:t>
      </w:r>
      <w:proofErr w:type="spellEnd"/>
      <w:r w:rsidRPr="001028B1">
        <w:rPr>
          <w:bCs/>
          <w:iCs/>
          <w:szCs w:val="28"/>
        </w:rPr>
        <w:t xml:space="preserve"> заняття та забезпечують оснащення цих занять.</w:t>
      </w:r>
      <w:r w:rsidRPr="001028B1">
        <w:rPr>
          <w:szCs w:val="28"/>
        </w:rPr>
        <w:t xml:space="preserve"> </w:t>
      </w:r>
      <w:r w:rsidRPr="009447E6">
        <w:rPr>
          <w:szCs w:val="28"/>
        </w:rPr>
        <w:t xml:space="preserve">Асистенти вихователів інклюзивних груп закладу забезпечували </w:t>
      </w:r>
      <w:proofErr w:type="spellStart"/>
      <w:r w:rsidRPr="009447E6">
        <w:rPr>
          <w:szCs w:val="28"/>
        </w:rPr>
        <w:t>особистісно</w:t>
      </w:r>
      <w:proofErr w:type="spellEnd"/>
      <w:r w:rsidRPr="009447E6">
        <w:rPr>
          <w:szCs w:val="28"/>
        </w:rPr>
        <w:t xml:space="preserve"> орієнтоване спрямування освітнього процесу, брали участь у розробленні та виконанні індивідуальної програми розвитку, адаптували навчальні матеріали з урахуванням особливостей навчально-пізнавальної діяльності дітей з особливими освітніми потребами.</w:t>
      </w:r>
    </w:p>
    <w:p w:rsidR="002F2BE7" w:rsidRPr="00113913" w:rsidRDefault="002F2BE7" w:rsidP="001E1E84">
      <w:pPr>
        <w:ind w:firstLine="709"/>
        <w:jc w:val="both"/>
        <w:rPr>
          <w:color w:val="000000" w:themeColor="text1"/>
          <w:szCs w:val="28"/>
        </w:rPr>
      </w:pPr>
      <w:r w:rsidRPr="000A1C1A">
        <w:rPr>
          <w:color w:val="000000" w:themeColor="text1"/>
          <w:szCs w:val="28"/>
        </w:rPr>
        <w:t xml:space="preserve">Для покращення розвивального середовища для дітей з ООП на базі закладу було поповнено матеріально-технічну базу для індивідуальної роботи. Також влітку 2025 року було обладнано логопедичний кабінет для проведення </w:t>
      </w:r>
      <w:proofErr w:type="spellStart"/>
      <w:r w:rsidRPr="000A1C1A">
        <w:rPr>
          <w:color w:val="000000" w:themeColor="text1"/>
          <w:szCs w:val="28"/>
        </w:rPr>
        <w:t>корекційної</w:t>
      </w:r>
      <w:proofErr w:type="spellEnd"/>
      <w:r w:rsidRPr="000A1C1A">
        <w:rPr>
          <w:color w:val="000000" w:themeColor="text1"/>
          <w:szCs w:val="28"/>
        </w:rPr>
        <w:t xml:space="preserve"> роботи. </w:t>
      </w:r>
    </w:p>
    <w:p w:rsidR="002F2BE7" w:rsidRPr="00F42076" w:rsidRDefault="002F2BE7" w:rsidP="002F2BE7">
      <w:pPr>
        <w:spacing w:after="0" w:line="240" w:lineRule="auto"/>
        <w:jc w:val="both"/>
        <w:rPr>
          <w:rFonts w:eastAsia="Times New Roman" w:cs="Times New Roman"/>
          <w:sz w:val="24"/>
          <w:szCs w:val="24"/>
          <w:lang w:eastAsia="uk-UA"/>
        </w:rPr>
      </w:pPr>
      <w:r w:rsidRPr="00F42076">
        <w:rPr>
          <w:rFonts w:eastAsia="Times New Roman" w:cs="Times New Roman"/>
          <w:b/>
          <w:bCs/>
          <w:color w:val="000000"/>
          <w:szCs w:val="28"/>
          <w:lang w:eastAsia="uk-UA"/>
        </w:rPr>
        <w:t>Заходи щодо зміцнення та модернізації матеріально-технічної бази освітнього процесу</w:t>
      </w:r>
    </w:p>
    <w:p w:rsidR="002F2BE7" w:rsidRPr="00F42076" w:rsidRDefault="002F2BE7" w:rsidP="002F2BE7">
      <w:pPr>
        <w:spacing w:after="0" w:line="240" w:lineRule="auto"/>
        <w:rPr>
          <w:rFonts w:eastAsia="Times New Roman" w:cs="Times New Roman"/>
          <w:sz w:val="24"/>
          <w:szCs w:val="24"/>
          <w:lang w:eastAsia="uk-UA"/>
        </w:rPr>
      </w:pPr>
    </w:p>
    <w:p w:rsidR="001E1E84" w:rsidRDefault="002F2BE7" w:rsidP="001E1E84">
      <w:pPr>
        <w:spacing w:after="0" w:line="240" w:lineRule="auto"/>
        <w:jc w:val="both"/>
        <w:rPr>
          <w:rFonts w:eastAsia="Times New Roman" w:cs="Times New Roman"/>
          <w:color w:val="000000"/>
          <w:szCs w:val="28"/>
          <w:lang w:eastAsia="uk-UA"/>
        </w:rPr>
      </w:pPr>
      <w:r>
        <w:rPr>
          <w:rFonts w:eastAsia="Times New Roman" w:cs="Times New Roman"/>
          <w:color w:val="000000"/>
          <w:szCs w:val="28"/>
          <w:lang w:eastAsia="uk-UA"/>
        </w:rPr>
        <w:lastRenderedPageBreak/>
        <w:t>     ЗДО №3</w:t>
      </w:r>
      <w:r w:rsidRPr="00F42076">
        <w:rPr>
          <w:rFonts w:eastAsia="Times New Roman" w:cs="Times New Roman"/>
          <w:color w:val="000000"/>
          <w:szCs w:val="28"/>
          <w:lang w:eastAsia="uk-UA"/>
        </w:rPr>
        <w:t xml:space="preserve"> «</w:t>
      </w:r>
      <w:r>
        <w:rPr>
          <w:rFonts w:eastAsia="Times New Roman" w:cs="Times New Roman"/>
          <w:color w:val="000000"/>
          <w:szCs w:val="28"/>
          <w:lang w:eastAsia="uk-UA"/>
        </w:rPr>
        <w:t>Країна дитинства</w:t>
      </w:r>
      <w:r w:rsidRPr="00F42076">
        <w:rPr>
          <w:rFonts w:eastAsia="Times New Roman" w:cs="Times New Roman"/>
          <w:color w:val="000000"/>
          <w:szCs w:val="28"/>
          <w:lang w:eastAsia="uk-UA"/>
        </w:rPr>
        <w:t>» – це комунальний заклад, тому матеріальне та фінансове забезпечення гарантує місцевий бюджет. Однак, завдання адміністрації полягає у оптимальному його прогнозуванні, плануванні та цільовому використанні. В цьому році працювали над створення безпечних та належних умов для здійснення освітнього процесу, підтримки життєдіяльності закладу</w:t>
      </w:r>
      <w:r w:rsidR="001E1E84">
        <w:rPr>
          <w:rFonts w:eastAsia="Times New Roman" w:cs="Times New Roman"/>
          <w:color w:val="000000"/>
          <w:szCs w:val="28"/>
          <w:lang w:eastAsia="uk-UA"/>
        </w:rPr>
        <w:t>:</w:t>
      </w:r>
    </w:p>
    <w:p w:rsidR="001E1E84" w:rsidRDefault="001E1E84" w:rsidP="001E1E84">
      <w:pPr>
        <w:spacing w:after="0" w:line="240" w:lineRule="auto"/>
        <w:jc w:val="both"/>
        <w:rPr>
          <w:rFonts w:eastAsia="Times New Roman" w:cs="Times New Roman"/>
          <w:color w:val="000000"/>
          <w:szCs w:val="28"/>
          <w:lang w:eastAsia="uk-UA"/>
        </w:rPr>
      </w:pPr>
    </w:p>
    <w:p w:rsidR="001E1E84" w:rsidRDefault="001E1E84" w:rsidP="001E1E84">
      <w:pPr>
        <w:spacing w:after="0" w:line="240" w:lineRule="auto"/>
        <w:jc w:val="both"/>
        <w:rPr>
          <w:rFonts w:eastAsia="Times New Roman" w:cs="Times New Roman"/>
          <w:color w:val="000000"/>
          <w:szCs w:val="28"/>
          <w:lang w:eastAsia="uk-UA"/>
        </w:rPr>
      </w:pPr>
      <w:r>
        <w:rPr>
          <w:rFonts w:eastAsia="Times New Roman" w:cs="Times New Roman"/>
          <w:color w:val="000000"/>
          <w:szCs w:val="28"/>
          <w:lang w:eastAsia="uk-UA"/>
        </w:rPr>
        <w:t>За кошти міської ради:</w:t>
      </w:r>
    </w:p>
    <w:p w:rsidR="001E1E84" w:rsidRDefault="001E1E84" w:rsidP="001E1E84">
      <w:pPr>
        <w:pStyle w:val="a6"/>
        <w:numPr>
          <w:ilvl w:val="0"/>
          <w:numId w:val="10"/>
        </w:numPr>
        <w:jc w:val="both"/>
        <w:rPr>
          <w:color w:val="000000"/>
          <w:szCs w:val="28"/>
          <w:lang w:eastAsia="uk-UA"/>
        </w:rPr>
      </w:pPr>
      <w:proofErr w:type="spellStart"/>
      <w:r>
        <w:rPr>
          <w:color w:val="000000"/>
          <w:szCs w:val="28"/>
          <w:lang w:eastAsia="uk-UA"/>
        </w:rPr>
        <w:t>о</w:t>
      </w:r>
      <w:r w:rsidR="000C7318">
        <w:rPr>
          <w:color w:val="000000"/>
          <w:szCs w:val="28"/>
          <w:lang w:eastAsia="uk-UA"/>
        </w:rPr>
        <w:t>блаштовано</w:t>
      </w:r>
      <w:proofErr w:type="spellEnd"/>
      <w:r w:rsidR="000C7318">
        <w:rPr>
          <w:color w:val="000000"/>
          <w:szCs w:val="28"/>
          <w:lang w:eastAsia="uk-UA"/>
        </w:rPr>
        <w:t xml:space="preserve"> логопедичний кабінет 44 000грн</w:t>
      </w:r>
    </w:p>
    <w:p w:rsidR="0078018C" w:rsidRDefault="0078018C" w:rsidP="001E1E84">
      <w:pPr>
        <w:pStyle w:val="a6"/>
        <w:numPr>
          <w:ilvl w:val="0"/>
          <w:numId w:val="10"/>
        </w:numPr>
        <w:jc w:val="both"/>
        <w:rPr>
          <w:color w:val="000000"/>
          <w:szCs w:val="28"/>
          <w:lang w:eastAsia="uk-UA"/>
        </w:rPr>
      </w:pPr>
      <w:r>
        <w:rPr>
          <w:color w:val="000000"/>
          <w:szCs w:val="28"/>
          <w:lang w:eastAsia="uk-UA"/>
        </w:rPr>
        <w:t xml:space="preserve">придбано мікрофон зі стійкою – 4640 </w:t>
      </w:r>
      <w:proofErr w:type="spellStart"/>
      <w:r>
        <w:rPr>
          <w:color w:val="000000"/>
          <w:szCs w:val="28"/>
          <w:lang w:eastAsia="uk-UA"/>
        </w:rPr>
        <w:t>грн</w:t>
      </w:r>
      <w:proofErr w:type="spellEnd"/>
      <w:r>
        <w:rPr>
          <w:color w:val="000000"/>
          <w:szCs w:val="28"/>
          <w:lang w:eastAsia="uk-UA"/>
        </w:rPr>
        <w:t>;</w:t>
      </w:r>
    </w:p>
    <w:p w:rsidR="0078018C" w:rsidRDefault="0078018C" w:rsidP="001E1E84">
      <w:pPr>
        <w:pStyle w:val="a6"/>
        <w:numPr>
          <w:ilvl w:val="0"/>
          <w:numId w:val="10"/>
        </w:numPr>
        <w:jc w:val="both"/>
        <w:rPr>
          <w:color w:val="000000"/>
          <w:szCs w:val="28"/>
          <w:lang w:eastAsia="uk-UA"/>
        </w:rPr>
      </w:pPr>
      <w:r>
        <w:rPr>
          <w:color w:val="000000"/>
          <w:szCs w:val="28"/>
          <w:lang w:eastAsia="uk-UA"/>
        </w:rPr>
        <w:t xml:space="preserve">здійснено обрізку дерев – 19800 </w:t>
      </w:r>
      <w:proofErr w:type="spellStart"/>
      <w:r>
        <w:rPr>
          <w:color w:val="000000"/>
          <w:szCs w:val="28"/>
          <w:lang w:eastAsia="uk-UA"/>
        </w:rPr>
        <w:t>грн</w:t>
      </w:r>
      <w:proofErr w:type="spellEnd"/>
      <w:r>
        <w:rPr>
          <w:color w:val="000000"/>
          <w:szCs w:val="28"/>
          <w:lang w:eastAsia="uk-UA"/>
        </w:rPr>
        <w:t>;</w:t>
      </w:r>
    </w:p>
    <w:p w:rsidR="0078018C" w:rsidRDefault="0078018C" w:rsidP="001E1E84">
      <w:pPr>
        <w:pStyle w:val="a6"/>
        <w:numPr>
          <w:ilvl w:val="0"/>
          <w:numId w:val="10"/>
        </w:numPr>
        <w:jc w:val="both"/>
        <w:rPr>
          <w:color w:val="000000"/>
          <w:szCs w:val="28"/>
          <w:lang w:eastAsia="uk-UA"/>
        </w:rPr>
      </w:pPr>
      <w:r>
        <w:rPr>
          <w:color w:val="000000"/>
          <w:szCs w:val="28"/>
          <w:lang w:eastAsia="uk-UA"/>
        </w:rPr>
        <w:t xml:space="preserve">придбано кольоровий принтер у методичний кабінет – 10799грн; </w:t>
      </w:r>
    </w:p>
    <w:p w:rsidR="0078018C" w:rsidRDefault="0078018C" w:rsidP="001E1E84">
      <w:pPr>
        <w:pStyle w:val="a6"/>
        <w:numPr>
          <w:ilvl w:val="0"/>
          <w:numId w:val="10"/>
        </w:numPr>
        <w:jc w:val="both"/>
        <w:rPr>
          <w:color w:val="000000"/>
          <w:szCs w:val="28"/>
          <w:lang w:eastAsia="uk-UA"/>
        </w:rPr>
      </w:pPr>
      <w:r>
        <w:rPr>
          <w:color w:val="000000"/>
          <w:szCs w:val="28"/>
          <w:lang w:eastAsia="uk-UA"/>
        </w:rPr>
        <w:t xml:space="preserve">придбали посуд дитячий – 20920 </w:t>
      </w:r>
      <w:proofErr w:type="spellStart"/>
      <w:r>
        <w:rPr>
          <w:color w:val="000000"/>
          <w:szCs w:val="28"/>
          <w:lang w:eastAsia="uk-UA"/>
        </w:rPr>
        <w:t>грн</w:t>
      </w:r>
      <w:proofErr w:type="spellEnd"/>
      <w:r>
        <w:rPr>
          <w:color w:val="000000"/>
          <w:szCs w:val="28"/>
          <w:lang w:eastAsia="uk-UA"/>
        </w:rPr>
        <w:t>;</w:t>
      </w:r>
    </w:p>
    <w:p w:rsidR="0078018C" w:rsidRDefault="0078018C" w:rsidP="001E1E84">
      <w:pPr>
        <w:pStyle w:val="a6"/>
        <w:numPr>
          <w:ilvl w:val="0"/>
          <w:numId w:val="10"/>
        </w:numPr>
        <w:jc w:val="both"/>
        <w:rPr>
          <w:color w:val="000000"/>
          <w:szCs w:val="28"/>
          <w:lang w:eastAsia="uk-UA"/>
        </w:rPr>
      </w:pPr>
      <w:r>
        <w:rPr>
          <w:color w:val="000000"/>
          <w:szCs w:val="28"/>
          <w:lang w:eastAsia="uk-UA"/>
        </w:rPr>
        <w:t xml:space="preserve">здійснено вимірювання заземлення – 2273 </w:t>
      </w:r>
      <w:proofErr w:type="spellStart"/>
      <w:r>
        <w:rPr>
          <w:color w:val="000000"/>
          <w:szCs w:val="28"/>
          <w:lang w:eastAsia="uk-UA"/>
        </w:rPr>
        <w:t>грн</w:t>
      </w:r>
      <w:proofErr w:type="spellEnd"/>
      <w:r>
        <w:rPr>
          <w:color w:val="000000"/>
          <w:szCs w:val="28"/>
          <w:lang w:eastAsia="uk-UA"/>
        </w:rPr>
        <w:t>;</w:t>
      </w:r>
    </w:p>
    <w:p w:rsidR="0078018C" w:rsidRDefault="0078018C" w:rsidP="001E1E84">
      <w:pPr>
        <w:pStyle w:val="a6"/>
        <w:numPr>
          <w:ilvl w:val="0"/>
          <w:numId w:val="10"/>
        </w:numPr>
        <w:jc w:val="both"/>
        <w:rPr>
          <w:color w:val="000000"/>
          <w:szCs w:val="28"/>
          <w:lang w:eastAsia="uk-UA"/>
        </w:rPr>
      </w:pPr>
      <w:r>
        <w:rPr>
          <w:color w:val="000000"/>
          <w:szCs w:val="28"/>
          <w:lang w:eastAsia="uk-UA"/>
        </w:rPr>
        <w:t xml:space="preserve">завезли пісок – 1596 </w:t>
      </w:r>
      <w:proofErr w:type="spellStart"/>
      <w:r>
        <w:rPr>
          <w:color w:val="000000"/>
          <w:szCs w:val="28"/>
          <w:lang w:eastAsia="uk-UA"/>
        </w:rPr>
        <w:t>грн</w:t>
      </w:r>
      <w:proofErr w:type="spellEnd"/>
      <w:r>
        <w:rPr>
          <w:color w:val="000000"/>
          <w:szCs w:val="28"/>
          <w:lang w:eastAsia="uk-UA"/>
        </w:rPr>
        <w:t>;</w:t>
      </w:r>
    </w:p>
    <w:p w:rsidR="0078018C" w:rsidRDefault="0078018C" w:rsidP="001E1E84">
      <w:pPr>
        <w:pStyle w:val="a6"/>
        <w:numPr>
          <w:ilvl w:val="0"/>
          <w:numId w:val="10"/>
        </w:numPr>
        <w:jc w:val="both"/>
        <w:rPr>
          <w:color w:val="000000"/>
          <w:szCs w:val="28"/>
          <w:lang w:eastAsia="uk-UA"/>
        </w:rPr>
      </w:pPr>
      <w:r>
        <w:rPr>
          <w:color w:val="000000"/>
          <w:szCs w:val="28"/>
          <w:lang w:eastAsia="uk-UA"/>
        </w:rPr>
        <w:t xml:space="preserve">здійснили перезарядку вогнегасників – 1966,50 </w:t>
      </w:r>
      <w:proofErr w:type="spellStart"/>
      <w:r>
        <w:rPr>
          <w:color w:val="000000"/>
          <w:szCs w:val="28"/>
          <w:lang w:eastAsia="uk-UA"/>
        </w:rPr>
        <w:t>грн</w:t>
      </w:r>
      <w:proofErr w:type="spellEnd"/>
      <w:r>
        <w:rPr>
          <w:color w:val="000000"/>
          <w:szCs w:val="28"/>
          <w:lang w:eastAsia="uk-UA"/>
        </w:rPr>
        <w:t>;</w:t>
      </w:r>
    </w:p>
    <w:p w:rsidR="0078018C" w:rsidRDefault="0078018C" w:rsidP="001E1E84">
      <w:pPr>
        <w:pStyle w:val="a6"/>
        <w:numPr>
          <w:ilvl w:val="0"/>
          <w:numId w:val="10"/>
        </w:numPr>
        <w:jc w:val="both"/>
        <w:rPr>
          <w:color w:val="000000"/>
          <w:szCs w:val="28"/>
          <w:lang w:eastAsia="uk-UA"/>
        </w:rPr>
      </w:pPr>
      <w:r>
        <w:rPr>
          <w:color w:val="000000"/>
          <w:szCs w:val="28"/>
          <w:lang w:eastAsia="uk-UA"/>
        </w:rPr>
        <w:t xml:space="preserve">придбали господарські товари та кущоріз – 43928,20 </w:t>
      </w:r>
      <w:proofErr w:type="spellStart"/>
      <w:r>
        <w:rPr>
          <w:color w:val="000000"/>
          <w:szCs w:val="28"/>
          <w:lang w:eastAsia="uk-UA"/>
        </w:rPr>
        <w:t>грн</w:t>
      </w:r>
      <w:proofErr w:type="spellEnd"/>
      <w:r>
        <w:rPr>
          <w:color w:val="000000"/>
          <w:szCs w:val="28"/>
          <w:lang w:eastAsia="uk-UA"/>
        </w:rPr>
        <w:t>;</w:t>
      </w:r>
    </w:p>
    <w:p w:rsidR="0078018C" w:rsidRDefault="0078018C" w:rsidP="001E1E84">
      <w:pPr>
        <w:pStyle w:val="a6"/>
        <w:numPr>
          <w:ilvl w:val="0"/>
          <w:numId w:val="10"/>
        </w:numPr>
        <w:jc w:val="both"/>
        <w:rPr>
          <w:color w:val="000000"/>
          <w:szCs w:val="28"/>
          <w:lang w:eastAsia="uk-UA"/>
        </w:rPr>
      </w:pPr>
      <w:r>
        <w:rPr>
          <w:color w:val="000000"/>
          <w:szCs w:val="28"/>
          <w:lang w:eastAsia="uk-UA"/>
        </w:rPr>
        <w:t xml:space="preserve">придбали вогнегасники – 1440 </w:t>
      </w:r>
      <w:proofErr w:type="spellStart"/>
      <w:r>
        <w:rPr>
          <w:color w:val="000000"/>
          <w:szCs w:val="28"/>
          <w:lang w:eastAsia="uk-UA"/>
        </w:rPr>
        <w:t>грн</w:t>
      </w:r>
      <w:proofErr w:type="spellEnd"/>
      <w:r>
        <w:rPr>
          <w:color w:val="000000"/>
          <w:szCs w:val="28"/>
          <w:lang w:eastAsia="uk-UA"/>
        </w:rPr>
        <w:t>;</w:t>
      </w:r>
    </w:p>
    <w:p w:rsidR="0078018C" w:rsidRDefault="0078018C" w:rsidP="001E1E84">
      <w:pPr>
        <w:pStyle w:val="a6"/>
        <w:numPr>
          <w:ilvl w:val="0"/>
          <w:numId w:val="10"/>
        </w:numPr>
        <w:jc w:val="both"/>
        <w:rPr>
          <w:color w:val="000000"/>
          <w:szCs w:val="28"/>
          <w:lang w:eastAsia="uk-UA"/>
        </w:rPr>
      </w:pPr>
      <w:r>
        <w:rPr>
          <w:color w:val="000000"/>
          <w:szCs w:val="28"/>
          <w:lang w:eastAsia="uk-UA"/>
        </w:rPr>
        <w:t xml:space="preserve">протигази – 1750 </w:t>
      </w:r>
      <w:proofErr w:type="spellStart"/>
      <w:r>
        <w:rPr>
          <w:color w:val="000000"/>
          <w:szCs w:val="28"/>
          <w:lang w:eastAsia="uk-UA"/>
        </w:rPr>
        <w:t>грн</w:t>
      </w:r>
      <w:proofErr w:type="spellEnd"/>
      <w:r>
        <w:rPr>
          <w:color w:val="000000"/>
          <w:szCs w:val="28"/>
          <w:lang w:eastAsia="uk-UA"/>
        </w:rPr>
        <w:t>;</w:t>
      </w:r>
    </w:p>
    <w:p w:rsidR="0078018C" w:rsidRDefault="0078018C" w:rsidP="001E1E84">
      <w:pPr>
        <w:pStyle w:val="a6"/>
        <w:numPr>
          <w:ilvl w:val="0"/>
          <w:numId w:val="10"/>
        </w:numPr>
        <w:jc w:val="both"/>
        <w:rPr>
          <w:color w:val="000000"/>
          <w:szCs w:val="28"/>
          <w:lang w:eastAsia="uk-UA"/>
        </w:rPr>
      </w:pPr>
      <w:r>
        <w:rPr>
          <w:color w:val="000000"/>
          <w:szCs w:val="28"/>
          <w:lang w:eastAsia="uk-UA"/>
        </w:rPr>
        <w:t xml:space="preserve">передплата періодичних видань – 16320 </w:t>
      </w:r>
      <w:proofErr w:type="spellStart"/>
      <w:r>
        <w:rPr>
          <w:color w:val="000000"/>
          <w:szCs w:val="28"/>
          <w:lang w:eastAsia="uk-UA"/>
        </w:rPr>
        <w:t>грн</w:t>
      </w:r>
      <w:proofErr w:type="spellEnd"/>
      <w:r>
        <w:rPr>
          <w:color w:val="000000"/>
          <w:szCs w:val="28"/>
          <w:lang w:eastAsia="uk-UA"/>
        </w:rPr>
        <w:t>;</w:t>
      </w:r>
    </w:p>
    <w:p w:rsidR="0078018C" w:rsidRDefault="0078018C" w:rsidP="001E1E84">
      <w:pPr>
        <w:pStyle w:val="a6"/>
        <w:numPr>
          <w:ilvl w:val="0"/>
          <w:numId w:val="10"/>
        </w:numPr>
        <w:jc w:val="both"/>
        <w:rPr>
          <w:color w:val="000000"/>
          <w:szCs w:val="28"/>
          <w:lang w:eastAsia="uk-UA"/>
        </w:rPr>
      </w:pPr>
      <w:r>
        <w:rPr>
          <w:color w:val="000000"/>
          <w:szCs w:val="28"/>
          <w:lang w:eastAsia="uk-UA"/>
        </w:rPr>
        <w:t xml:space="preserve">медикаменти та ростомір – 8920,90 </w:t>
      </w:r>
      <w:proofErr w:type="spellStart"/>
      <w:r>
        <w:rPr>
          <w:color w:val="000000"/>
          <w:szCs w:val="28"/>
          <w:lang w:eastAsia="uk-UA"/>
        </w:rPr>
        <w:t>грн</w:t>
      </w:r>
      <w:proofErr w:type="spellEnd"/>
      <w:r>
        <w:rPr>
          <w:color w:val="000000"/>
          <w:szCs w:val="28"/>
          <w:lang w:eastAsia="uk-UA"/>
        </w:rPr>
        <w:t>;</w:t>
      </w:r>
    </w:p>
    <w:p w:rsidR="0078018C" w:rsidRDefault="00424A86" w:rsidP="001E1E84">
      <w:pPr>
        <w:pStyle w:val="a6"/>
        <w:numPr>
          <w:ilvl w:val="0"/>
          <w:numId w:val="10"/>
        </w:numPr>
        <w:jc w:val="both"/>
        <w:rPr>
          <w:color w:val="000000"/>
          <w:szCs w:val="28"/>
          <w:lang w:eastAsia="uk-UA"/>
        </w:rPr>
      </w:pPr>
      <w:r>
        <w:rPr>
          <w:color w:val="000000"/>
          <w:szCs w:val="28"/>
          <w:lang w:eastAsia="uk-UA"/>
        </w:rPr>
        <w:t>придбано миючі та дезінфекційні засоби</w:t>
      </w:r>
      <w:r w:rsidR="00FC5392">
        <w:rPr>
          <w:color w:val="000000"/>
          <w:szCs w:val="28"/>
          <w:lang w:eastAsia="uk-UA"/>
        </w:rPr>
        <w:t xml:space="preserve">  – 55191,5 </w:t>
      </w:r>
      <w:proofErr w:type="spellStart"/>
      <w:r w:rsidR="00FC5392">
        <w:rPr>
          <w:color w:val="000000"/>
          <w:szCs w:val="28"/>
          <w:lang w:eastAsia="uk-UA"/>
        </w:rPr>
        <w:t>грн</w:t>
      </w:r>
      <w:proofErr w:type="spellEnd"/>
      <w:r w:rsidR="00FC5392">
        <w:rPr>
          <w:color w:val="000000"/>
          <w:szCs w:val="28"/>
          <w:lang w:eastAsia="uk-UA"/>
        </w:rPr>
        <w:t xml:space="preserve"> в тому числі</w:t>
      </w:r>
    </w:p>
    <w:p w:rsidR="000C7318" w:rsidRDefault="000C7318" w:rsidP="000C7318">
      <w:pPr>
        <w:pStyle w:val="a6"/>
        <w:numPr>
          <w:ilvl w:val="0"/>
          <w:numId w:val="14"/>
        </w:numPr>
        <w:jc w:val="both"/>
        <w:rPr>
          <w:color w:val="000000"/>
          <w:szCs w:val="28"/>
          <w:lang w:eastAsia="uk-UA"/>
        </w:rPr>
      </w:pPr>
      <w:r>
        <w:rPr>
          <w:color w:val="000000"/>
          <w:szCs w:val="28"/>
          <w:lang w:eastAsia="uk-UA"/>
        </w:rPr>
        <w:t>мило рідке-9750</w:t>
      </w:r>
    </w:p>
    <w:p w:rsidR="000C7318" w:rsidRDefault="000C7318" w:rsidP="000C7318">
      <w:pPr>
        <w:pStyle w:val="a6"/>
        <w:numPr>
          <w:ilvl w:val="0"/>
          <w:numId w:val="14"/>
        </w:numPr>
        <w:jc w:val="both"/>
        <w:rPr>
          <w:color w:val="000000"/>
          <w:szCs w:val="28"/>
          <w:lang w:eastAsia="uk-UA"/>
        </w:rPr>
      </w:pPr>
      <w:proofErr w:type="spellStart"/>
      <w:r>
        <w:rPr>
          <w:color w:val="000000"/>
          <w:szCs w:val="28"/>
          <w:lang w:eastAsia="uk-UA"/>
        </w:rPr>
        <w:t>деззасоби</w:t>
      </w:r>
      <w:proofErr w:type="spellEnd"/>
      <w:r>
        <w:rPr>
          <w:color w:val="000000"/>
          <w:szCs w:val="28"/>
          <w:lang w:eastAsia="uk-UA"/>
        </w:rPr>
        <w:t xml:space="preserve"> -10651</w:t>
      </w:r>
    </w:p>
    <w:p w:rsidR="000C7318" w:rsidRDefault="00FC5392" w:rsidP="000C7318">
      <w:pPr>
        <w:pStyle w:val="a6"/>
        <w:numPr>
          <w:ilvl w:val="0"/>
          <w:numId w:val="14"/>
        </w:numPr>
        <w:jc w:val="both"/>
        <w:rPr>
          <w:color w:val="000000"/>
          <w:szCs w:val="28"/>
          <w:lang w:eastAsia="uk-UA"/>
        </w:rPr>
      </w:pPr>
      <w:r>
        <w:rPr>
          <w:color w:val="000000"/>
          <w:szCs w:val="28"/>
          <w:lang w:eastAsia="uk-UA"/>
        </w:rPr>
        <w:t>рукавиці -186</w:t>
      </w:r>
      <w:r w:rsidR="000C7318">
        <w:rPr>
          <w:color w:val="000000"/>
          <w:szCs w:val="28"/>
          <w:lang w:eastAsia="uk-UA"/>
        </w:rPr>
        <w:t>0</w:t>
      </w:r>
    </w:p>
    <w:p w:rsidR="000C7318" w:rsidRDefault="000C7318" w:rsidP="000C7318">
      <w:pPr>
        <w:pStyle w:val="a6"/>
        <w:numPr>
          <w:ilvl w:val="0"/>
          <w:numId w:val="14"/>
        </w:numPr>
        <w:jc w:val="both"/>
        <w:rPr>
          <w:color w:val="000000"/>
          <w:szCs w:val="28"/>
          <w:lang w:eastAsia="uk-UA"/>
        </w:rPr>
      </w:pPr>
      <w:r>
        <w:rPr>
          <w:color w:val="000000"/>
          <w:szCs w:val="28"/>
          <w:lang w:eastAsia="uk-UA"/>
        </w:rPr>
        <w:t>пральний порошок</w:t>
      </w:r>
      <w:r w:rsidR="00FB08DA">
        <w:rPr>
          <w:color w:val="000000"/>
          <w:szCs w:val="28"/>
          <w:lang w:eastAsia="uk-UA"/>
        </w:rPr>
        <w:t xml:space="preserve"> </w:t>
      </w:r>
      <w:r>
        <w:rPr>
          <w:color w:val="000000"/>
          <w:szCs w:val="28"/>
          <w:lang w:eastAsia="uk-UA"/>
        </w:rPr>
        <w:t>-</w:t>
      </w:r>
      <w:r w:rsidR="00FB08DA">
        <w:rPr>
          <w:color w:val="000000"/>
          <w:szCs w:val="28"/>
          <w:lang w:eastAsia="uk-UA"/>
        </w:rPr>
        <w:t>7000</w:t>
      </w:r>
    </w:p>
    <w:p w:rsidR="00FB08DA" w:rsidRDefault="00FB08DA" w:rsidP="000C7318">
      <w:pPr>
        <w:pStyle w:val="a6"/>
        <w:numPr>
          <w:ilvl w:val="0"/>
          <w:numId w:val="14"/>
        </w:numPr>
        <w:jc w:val="both"/>
        <w:rPr>
          <w:color w:val="000000"/>
          <w:szCs w:val="28"/>
          <w:lang w:eastAsia="uk-UA"/>
        </w:rPr>
      </w:pPr>
      <w:r>
        <w:rPr>
          <w:color w:val="000000"/>
          <w:szCs w:val="28"/>
          <w:lang w:eastAsia="uk-UA"/>
        </w:rPr>
        <w:t>засіб для ручного миття посуду -4875</w:t>
      </w:r>
    </w:p>
    <w:p w:rsidR="00FB08DA" w:rsidRDefault="00FB08DA" w:rsidP="000C7318">
      <w:pPr>
        <w:pStyle w:val="a6"/>
        <w:numPr>
          <w:ilvl w:val="0"/>
          <w:numId w:val="14"/>
        </w:numPr>
        <w:jc w:val="both"/>
        <w:rPr>
          <w:color w:val="000000"/>
          <w:szCs w:val="28"/>
          <w:lang w:eastAsia="uk-UA"/>
        </w:rPr>
      </w:pPr>
      <w:r>
        <w:rPr>
          <w:color w:val="000000"/>
          <w:szCs w:val="28"/>
          <w:lang w:eastAsia="uk-UA"/>
        </w:rPr>
        <w:t xml:space="preserve">рідкий концентрований засіб на основі хлору - 483 </w:t>
      </w:r>
    </w:p>
    <w:p w:rsidR="00FB08DA" w:rsidRDefault="00FB08DA" w:rsidP="000C7318">
      <w:pPr>
        <w:pStyle w:val="a6"/>
        <w:numPr>
          <w:ilvl w:val="0"/>
          <w:numId w:val="14"/>
        </w:numPr>
        <w:jc w:val="both"/>
        <w:rPr>
          <w:color w:val="000000"/>
          <w:szCs w:val="28"/>
          <w:lang w:eastAsia="uk-UA"/>
        </w:rPr>
      </w:pPr>
      <w:r>
        <w:rPr>
          <w:color w:val="000000"/>
          <w:szCs w:val="28"/>
          <w:lang w:eastAsia="uk-UA"/>
        </w:rPr>
        <w:t>туалетний папір 800шт -9280</w:t>
      </w:r>
    </w:p>
    <w:p w:rsidR="00FB08DA" w:rsidRDefault="00FB08DA" w:rsidP="000C7318">
      <w:pPr>
        <w:pStyle w:val="a6"/>
        <w:numPr>
          <w:ilvl w:val="0"/>
          <w:numId w:val="14"/>
        </w:numPr>
        <w:jc w:val="both"/>
        <w:rPr>
          <w:color w:val="000000"/>
          <w:szCs w:val="28"/>
          <w:lang w:eastAsia="uk-UA"/>
        </w:rPr>
      </w:pPr>
      <w:r>
        <w:rPr>
          <w:color w:val="000000"/>
          <w:szCs w:val="28"/>
          <w:lang w:eastAsia="uk-UA"/>
        </w:rPr>
        <w:t xml:space="preserve">рушники паперові 300 </w:t>
      </w:r>
      <w:proofErr w:type="spellStart"/>
      <w:r>
        <w:rPr>
          <w:color w:val="000000"/>
          <w:szCs w:val="28"/>
          <w:lang w:eastAsia="uk-UA"/>
        </w:rPr>
        <w:t>шт-</w:t>
      </w:r>
      <w:proofErr w:type="spellEnd"/>
      <w:r>
        <w:rPr>
          <w:color w:val="000000"/>
          <w:szCs w:val="28"/>
          <w:lang w:eastAsia="uk-UA"/>
        </w:rPr>
        <w:t xml:space="preserve"> 6585</w:t>
      </w:r>
    </w:p>
    <w:p w:rsidR="00FB08DA" w:rsidRDefault="00FB08DA" w:rsidP="000C7318">
      <w:pPr>
        <w:pStyle w:val="a6"/>
        <w:numPr>
          <w:ilvl w:val="0"/>
          <w:numId w:val="14"/>
        </w:numPr>
        <w:jc w:val="both"/>
        <w:rPr>
          <w:color w:val="000000"/>
          <w:szCs w:val="28"/>
          <w:lang w:eastAsia="uk-UA"/>
        </w:rPr>
      </w:pPr>
      <w:r>
        <w:rPr>
          <w:color w:val="000000"/>
          <w:szCs w:val="28"/>
          <w:lang w:eastAsia="uk-UA"/>
        </w:rPr>
        <w:t>серветки-653,5</w:t>
      </w:r>
    </w:p>
    <w:p w:rsidR="00FB08DA" w:rsidRPr="00FC5392" w:rsidRDefault="00FB08DA" w:rsidP="00FC5392">
      <w:pPr>
        <w:pStyle w:val="a6"/>
        <w:numPr>
          <w:ilvl w:val="0"/>
          <w:numId w:val="14"/>
        </w:numPr>
        <w:jc w:val="both"/>
        <w:rPr>
          <w:color w:val="000000"/>
          <w:szCs w:val="28"/>
          <w:lang w:eastAsia="uk-UA"/>
        </w:rPr>
      </w:pPr>
      <w:r>
        <w:rPr>
          <w:color w:val="000000"/>
          <w:szCs w:val="28"/>
          <w:lang w:eastAsia="uk-UA"/>
        </w:rPr>
        <w:t xml:space="preserve">пакети для сміття 49 </w:t>
      </w:r>
      <w:proofErr w:type="spellStart"/>
      <w:r>
        <w:rPr>
          <w:color w:val="000000"/>
          <w:szCs w:val="28"/>
          <w:lang w:eastAsia="uk-UA"/>
        </w:rPr>
        <w:t>уп-</w:t>
      </w:r>
      <w:proofErr w:type="spellEnd"/>
      <w:r>
        <w:rPr>
          <w:color w:val="000000"/>
          <w:szCs w:val="28"/>
          <w:lang w:eastAsia="uk-UA"/>
        </w:rPr>
        <w:t xml:space="preserve"> 4054</w:t>
      </w:r>
    </w:p>
    <w:p w:rsidR="00424A86" w:rsidRDefault="00424A86" w:rsidP="001E1E84">
      <w:pPr>
        <w:pStyle w:val="a6"/>
        <w:numPr>
          <w:ilvl w:val="0"/>
          <w:numId w:val="10"/>
        </w:numPr>
        <w:jc w:val="both"/>
        <w:rPr>
          <w:color w:val="000000"/>
          <w:szCs w:val="28"/>
          <w:lang w:eastAsia="uk-UA"/>
        </w:rPr>
      </w:pPr>
      <w:r>
        <w:rPr>
          <w:color w:val="000000"/>
          <w:szCs w:val="28"/>
          <w:lang w:eastAsia="uk-UA"/>
        </w:rPr>
        <w:t xml:space="preserve">меблі  - 38320 </w:t>
      </w:r>
      <w:proofErr w:type="spellStart"/>
      <w:r>
        <w:rPr>
          <w:color w:val="000000"/>
          <w:szCs w:val="28"/>
          <w:lang w:eastAsia="uk-UA"/>
        </w:rPr>
        <w:t>грн</w:t>
      </w:r>
      <w:proofErr w:type="spellEnd"/>
      <w:r>
        <w:rPr>
          <w:color w:val="000000"/>
          <w:szCs w:val="28"/>
          <w:lang w:eastAsia="uk-UA"/>
        </w:rPr>
        <w:t>;</w:t>
      </w:r>
    </w:p>
    <w:p w:rsidR="00424A86" w:rsidRDefault="00424A86" w:rsidP="001E1E84">
      <w:pPr>
        <w:pStyle w:val="a6"/>
        <w:numPr>
          <w:ilvl w:val="0"/>
          <w:numId w:val="10"/>
        </w:numPr>
        <w:jc w:val="both"/>
        <w:rPr>
          <w:color w:val="000000"/>
          <w:szCs w:val="28"/>
          <w:lang w:eastAsia="uk-UA"/>
        </w:rPr>
      </w:pPr>
      <w:r>
        <w:rPr>
          <w:color w:val="000000"/>
          <w:szCs w:val="28"/>
          <w:lang w:eastAsia="uk-UA"/>
        </w:rPr>
        <w:t xml:space="preserve">придбано канцелярію  - 12865 </w:t>
      </w:r>
      <w:proofErr w:type="spellStart"/>
      <w:r>
        <w:rPr>
          <w:color w:val="000000"/>
          <w:szCs w:val="28"/>
          <w:lang w:eastAsia="uk-UA"/>
        </w:rPr>
        <w:t>грн</w:t>
      </w:r>
      <w:proofErr w:type="spellEnd"/>
      <w:r>
        <w:rPr>
          <w:color w:val="000000"/>
          <w:szCs w:val="28"/>
          <w:lang w:eastAsia="uk-UA"/>
        </w:rPr>
        <w:t>;</w:t>
      </w:r>
    </w:p>
    <w:p w:rsidR="00424A86" w:rsidRDefault="00424A86" w:rsidP="001E1E84">
      <w:pPr>
        <w:pStyle w:val="a6"/>
        <w:numPr>
          <w:ilvl w:val="0"/>
          <w:numId w:val="10"/>
        </w:numPr>
        <w:jc w:val="both"/>
        <w:rPr>
          <w:color w:val="000000"/>
          <w:szCs w:val="28"/>
          <w:lang w:eastAsia="uk-UA"/>
        </w:rPr>
      </w:pPr>
      <w:r>
        <w:rPr>
          <w:color w:val="000000"/>
          <w:szCs w:val="28"/>
          <w:lang w:eastAsia="uk-UA"/>
        </w:rPr>
        <w:t xml:space="preserve">принтер у кабінет директора – 14840 </w:t>
      </w:r>
      <w:proofErr w:type="spellStart"/>
      <w:r>
        <w:rPr>
          <w:color w:val="000000"/>
          <w:szCs w:val="28"/>
          <w:lang w:eastAsia="uk-UA"/>
        </w:rPr>
        <w:t>грн</w:t>
      </w:r>
      <w:proofErr w:type="spellEnd"/>
      <w:r>
        <w:rPr>
          <w:color w:val="000000"/>
          <w:szCs w:val="28"/>
          <w:lang w:eastAsia="uk-UA"/>
        </w:rPr>
        <w:t>;</w:t>
      </w:r>
    </w:p>
    <w:p w:rsidR="00424A86" w:rsidRDefault="00424A86" w:rsidP="001E1E84">
      <w:pPr>
        <w:pStyle w:val="a6"/>
        <w:numPr>
          <w:ilvl w:val="0"/>
          <w:numId w:val="10"/>
        </w:numPr>
        <w:jc w:val="both"/>
        <w:rPr>
          <w:color w:val="000000"/>
          <w:szCs w:val="28"/>
          <w:lang w:eastAsia="uk-UA"/>
        </w:rPr>
      </w:pPr>
      <w:r>
        <w:rPr>
          <w:color w:val="000000"/>
          <w:szCs w:val="28"/>
          <w:lang w:eastAsia="uk-UA"/>
        </w:rPr>
        <w:t xml:space="preserve">придбано </w:t>
      </w:r>
      <w:proofErr w:type="spellStart"/>
      <w:r>
        <w:rPr>
          <w:color w:val="000000"/>
          <w:szCs w:val="28"/>
          <w:lang w:eastAsia="uk-UA"/>
        </w:rPr>
        <w:t>ролети</w:t>
      </w:r>
      <w:proofErr w:type="spellEnd"/>
      <w:r>
        <w:rPr>
          <w:color w:val="000000"/>
          <w:szCs w:val="28"/>
          <w:lang w:eastAsia="uk-UA"/>
        </w:rPr>
        <w:t xml:space="preserve"> в логопедичний кабінет – 5000грн.</w:t>
      </w:r>
    </w:p>
    <w:p w:rsidR="001E1E84" w:rsidRDefault="001E1E84" w:rsidP="004A78DB">
      <w:pPr>
        <w:spacing w:after="0"/>
        <w:jc w:val="both"/>
        <w:rPr>
          <w:color w:val="000000"/>
          <w:szCs w:val="28"/>
          <w:lang w:eastAsia="uk-UA"/>
        </w:rPr>
      </w:pPr>
      <w:r>
        <w:rPr>
          <w:color w:val="000000"/>
          <w:szCs w:val="28"/>
          <w:lang w:eastAsia="uk-UA"/>
        </w:rPr>
        <w:t>За кошти батьків:</w:t>
      </w:r>
    </w:p>
    <w:p w:rsidR="004A78DB" w:rsidRPr="004A78DB" w:rsidRDefault="001E1E84" w:rsidP="004A78DB">
      <w:pPr>
        <w:pStyle w:val="a6"/>
        <w:numPr>
          <w:ilvl w:val="0"/>
          <w:numId w:val="10"/>
        </w:numPr>
        <w:jc w:val="both"/>
        <w:rPr>
          <w:color w:val="000000"/>
          <w:szCs w:val="28"/>
          <w:lang w:eastAsia="uk-UA"/>
        </w:rPr>
      </w:pPr>
      <w:r>
        <w:rPr>
          <w:color w:val="000000"/>
          <w:szCs w:val="28"/>
          <w:lang w:eastAsia="uk-UA"/>
        </w:rPr>
        <w:t>придбано лавочки з столами для ігрових майданчиків</w:t>
      </w:r>
      <w:r w:rsidR="004A78DB">
        <w:rPr>
          <w:color w:val="000000"/>
          <w:szCs w:val="28"/>
          <w:lang w:eastAsia="uk-UA"/>
        </w:rPr>
        <w:t xml:space="preserve"> </w:t>
      </w:r>
      <w:r>
        <w:rPr>
          <w:color w:val="000000"/>
          <w:szCs w:val="28"/>
          <w:lang w:eastAsia="uk-UA"/>
        </w:rPr>
        <w:t>;</w:t>
      </w:r>
    </w:p>
    <w:p w:rsidR="004A78DB" w:rsidRPr="004A78DB" w:rsidRDefault="004A78DB" w:rsidP="004A78DB">
      <w:pPr>
        <w:pStyle w:val="a6"/>
        <w:numPr>
          <w:ilvl w:val="0"/>
          <w:numId w:val="10"/>
        </w:numPr>
        <w:jc w:val="both"/>
        <w:rPr>
          <w:rStyle w:val="agcmg"/>
          <w:color w:val="000000"/>
          <w:szCs w:val="28"/>
          <w:lang w:eastAsia="uk-UA"/>
        </w:rPr>
      </w:pPr>
      <w:r>
        <w:rPr>
          <w:rStyle w:val="agcmg"/>
        </w:rPr>
        <w:t xml:space="preserve">придбано стіл та лавки для метеорологічного майданчика – 5825 </w:t>
      </w:r>
      <w:proofErr w:type="spellStart"/>
      <w:r>
        <w:rPr>
          <w:rStyle w:val="agcmg"/>
        </w:rPr>
        <w:t>грн</w:t>
      </w:r>
      <w:proofErr w:type="spellEnd"/>
      <w:r>
        <w:rPr>
          <w:rStyle w:val="agcmg"/>
        </w:rPr>
        <w:t xml:space="preserve">; </w:t>
      </w:r>
    </w:p>
    <w:p w:rsidR="004A78DB" w:rsidRPr="004A78DB" w:rsidRDefault="004A78DB" w:rsidP="004A78DB">
      <w:pPr>
        <w:pStyle w:val="a6"/>
        <w:numPr>
          <w:ilvl w:val="0"/>
          <w:numId w:val="10"/>
        </w:numPr>
        <w:jc w:val="both"/>
        <w:rPr>
          <w:rStyle w:val="agcmg"/>
          <w:color w:val="000000"/>
          <w:szCs w:val="28"/>
          <w:lang w:eastAsia="uk-UA"/>
        </w:rPr>
      </w:pPr>
      <w:r>
        <w:rPr>
          <w:rStyle w:val="agcmg"/>
        </w:rPr>
        <w:t>обладнано господарську будівлю на вулиці;</w:t>
      </w:r>
    </w:p>
    <w:p w:rsidR="004A78DB" w:rsidRPr="004A78DB" w:rsidRDefault="004A78DB" w:rsidP="004A78DB">
      <w:pPr>
        <w:pStyle w:val="a6"/>
        <w:numPr>
          <w:ilvl w:val="0"/>
          <w:numId w:val="10"/>
        </w:numPr>
        <w:jc w:val="both"/>
        <w:rPr>
          <w:rStyle w:val="agcmg"/>
          <w:color w:val="000000"/>
          <w:szCs w:val="28"/>
          <w:lang w:eastAsia="uk-UA"/>
        </w:rPr>
      </w:pPr>
      <w:r>
        <w:rPr>
          <w:rStyle w:val="agcmg"/>
        </w:rPr>
        <w:t>обладнано центр бук кросингу – 1285грн;</w:t>
      </w:r>
    </w:p>
    <w:p w:rsidR="004A78DB" w:rsidRPr="004A78DB" w:rsidRDefault="004A78DB" w:rsidP="004A78DB">
      <w:pPr>
        <w:pStyle w:val="a6"/>
        <w:numPr>
          <w:ilvl w:val="0"/>
          <w:numId w:val="10"/>
        </w:numPr>
        <w:jc w:val="both"/>
        <w:rPr>
          <w:rStyle w:val="agcmg"/>
          <w:color w:val="000000"/>
          <w:szCs w:val="28"/>
          <w:lang w:eastAsia="uk-UA"/>
        </w:rPr>
      </w:pPr>
      <w:r>
        <w:rPr>
          <w:rStyle w:val="agcmg"/>
        </w:rPr>
        <w:t>встановлено прогулянковий павільйон на групі «Всезнайки»</w:t>
      </w:r>
    </w:p>
    <w:p w:rsidR="004A78DB" w:rsidRPr="004A78DB" w:rsidRDefault="004A78DB" w:rsidP="004A78DB">
      <w:pPr>
        <w:pStyle w:val="a6"/>
        <w:numPr>
          <w:ilvl w:val="0"/>
          <w:numId w:val="10"/>
        </w:numPr>
        <w:jc w:val="both"/>
        <w:rPr>
          <w:rStyle w:val="agcmg"/>
          <w:color w:val="000000"/>
          <w:szCs w:val="28"/>
          <w:lang w:eastAsia="uk-UA"/>
        </w:rPr>
      </w:pPr>
      <w:r>
        <w:rPr>
          <w:rStyle w:val="agcmg"/>
        </w:rPr>
        <w:t xml:space="preserve">придбано килимок під двері - 620 </w:t>
      </w:r>
      <w:proofErr w:type="spellStart"/>
      <w:r>
        <w:rPr>
          <w:rStyle w:val="agcmg"/>
        </w:rPr>
        <w:t>грн</w:t>
      </w:r>
      <w:proofErr w:type="spellEnd"/>
      <w:r>
        <w:rPr>
          <w:rStyle w:val="agcmg"/>
        </w:rPr>
        <w:t>;</w:t>
      </w:r>
    </w:p>
    <w:p w:rsidR="004A78DB" w:rsidRPr="004A78DB" w:rsidRDefault="004A78DB" w:rsidP="004A78DB">
      <w:pPr>
        <w:pStyle w:val="a6"/>
        <w:numPr>
          <w:ilvl w:val="0"/>
          <w:numId w:val="10"/>
        </w:numPr>
        <w:jc w:val="both"/>
        <w:rPr>
          <w:rStyle w:val="agcmg"/>
          <w:color w:val="000000"/>
          <w:szCs w:val="28"/>
          <w:lang w:eastAsia="uk-UA"/>
        </w:rPr>
      </w:pPr>
      <w:r>
        <w:rPr>
          <w:rStyle w:val="agcmg"/>
        </w:rPr>
        <w:t xml:space="preserve">дошку на групу </w:t>
      </w:r>
      <w:proofErr w:type="spellStart"/>
      <w:r>
        <w:rPr>
          <w:rStyle w:val="agcmg"/>
        </w:rPr>
        <w:t>“Сонечко”</w:t>
      </w:r>
      <w:proofErr w:type="spellEnd"/>
      <w:r>
        <w:rPr>
          <w:rStyle w:val="agcmg"/>
        </w:rPr>
        <w:t xml:space="preserve"> - 2500грн;</w:t>
      </w:r>
    </w:p>
    <w:p w:rsidR="004A78DB" w:rsidRPr="004A78DB" w:rsidRDefault="004A78DB" w:rsidP="004A78DB">
      <w:pPr>
        <w:pStyle w:val="a6"/>
        <w:numPr>
          <w:ilvl w:val="0"/>
          <w:numId w:val="10"/>
        </w:numPr>
        <w:jc w:val="both"/>
        <w:rPr>
          <w:rStyle w:val="agcmg"/>
          <w:color w:val="000000"/>
          <w:szCs w:val="28"/>
          <w:lang w:eastAsia="uk-UA"/>
        </w:rPr>
      </w:pPr>
      <w:r>
        <w:rPr>
          <w:rStyle w:val="agcmg"/>
        </w:rPr>
        <w:t xml:space="preserve">колонку та </w:t>
      </w:r>
      <w:proofErr w:type="spellStart"/>
      <w:r>
        <w:rPr>
          <w:rStyle w:val="agcmg"/>
        </w:rPr>
        <w:t>флешку</w:t>
      </w:r>
      <w:proofErr w:type="spellEnd"/>
      <w:r>
        <w:rPr>
          <w:rStyle w:val="agcmg"/>
        </w:rPr>
        <w:t xml:space="preserve"> на групу </w:t>
      </w:r>
      <w:proofErr w:type="spellStart"/>
      <w:r>
        <w:rPr>
          <w:rStyle w:val="agcmg"/>
        </w:rPr>
        <w:t>“Зайки-пізнайки”</w:t>
      </w:r>
      <w:proofErr w:type="spellEnd"/>
      <w:r>
        <w:rPr>
          <w:rStyle w:val="agcmg"/>
        </w:rPr>
        <w:t xml:space="preserve"> - 1000грн</w:t>
      </w:r>
    </w:p>
    <w:p w:rsidR="004A78DB" w:rsidRPr="004A78DB" w:rsidRDefault="004A78DB" w:rsidP="004A78DB">
      <w:pPr>
        <w:pStyle w:val="a6"/>
        <w:numPr>
          <w:ilvl w:val="0"/>
          <w:numId w:val="10"/>
        </w:numPr>
        <w:jc w:val="both"/>
        <w:rPr>
          <w:rStyle w:val="agcmg"/>
          <w:color w:val="000000"/>
          <w:szCs w:val="28"/>
          <w:lang w:eastAsia="uk-UA"/>
        </w:rPr>
      </w:pPr>
      <w:proofErr w:type="spellStart"/>
      <w:r>
        <w:rPr>
          <w:rStyle w:val="agcmg"/>
        </w:rPr>
        <w:t>облаштовано</w:t>
      </w:r>
      <w:proofErr w:type="spellEnd"/>
      <w:r>
        <w:rPr>
          <w:rStyle w:val="agcmg"/>
        </w:rPr>
        <w:t xml:space="preserve"> </w:t>
      </w:r>
      <w:proofErr w:type="spellStart"/>
      <w:r>
        <w:rPr>
          <w:rStyle w:val="agcmg"/>
        </w:rPr>
        <w:t>тюльу</w:t>
      </w:r>
      <w:proofErr w:type="spellEnd"/>
      <w:r>
        <w:rPr>
          <w:rStyle w:val="agcmg"/>
        </w:rPr>
        <w:t xml:space="preserve"> кутку усамітнення в групі </w:t>
      </w:r>
      <w:proofErr w:type="spellStart"/>
      <w:r>
        <w:rPr>
          <w:rStyle w:val="agcmg"/>
        </w:rPr>
        <w:t>“Всезнайки”</w:t>
      </w:r>
      <w:proofErr w:type="spellEnd"/>
      <w:r>
        <w:rPr>
          <w:rStyle w:val="agcmg"/>
        </w:rPr>
        <w:t xml:space="preserve"> - 500 </w:t>
      </w:r>
      <w:proofErr w:type="spellStart"/>
      <w:r>
        <w:rPr>
          <w:rStyle w:val="agcmg"/>
        </w:rPr>
        <w:t>грн</w:t>
      </w:r>
      <w:proofErr w:type="spellEnd"/>
      <w:r>
        <w:rPr>
          <w:rStyle w:val="agcmg"/>
        </w:rPr>
        <w:t>;</w:t>
      </w:r>
    </w:p>
    <w:p w:rsidR="004A78DB" w:rsidRPr="004A78DB" w:rsidRDefault="004A78DB" w:rsidP="004A78DB">
      <w:pPr>
        <w:pStyle w:val="a6"/>
        <w:numPr>
          <w:ilvl w:val="0"/>
          <w:numId w:val="10"/>
        </w:numPr>
        <w:jc w:val="both"/>
        <w:rPr>
          <w:rStyle w:val="agcmg"/>
          <w:color w:val="000000"/>
          <w:szCs w:val="28"/>
          <w:lang w:eastAsia="uk-UA"/>
        </w:rPr>
      </w:pPr>
      <w:r>
        <w:rPr>
          <w:rStyle w:val="agcmg"/>
        </w:rPr>
        <w:t xml:space="preserve">піаніно в ресурсну кімнату - 1223 </w:t>
      </w:r>
      <w:proofErr w:type="spellStart"/>
      <w:r>
        <w:rPr>
          <w:rStyle w:val="agcmg"/>
        </w:rPr>
        <w:t>грн</w:t>
      </w:r>
      <w:proofErr w:type="spellEnd"/>
      <w:r>
        <w:rPr>
          <w:rStyle w:val="agcmg"/>
        </w:rPr>
        <w:t>;</w:t>
      </w:r>
    </w:p>
    <w:p w:rsidR="004A78DB" w:rsidRPr="004A78DB" w:rsidRDefault="004A78DB" w:rsidP="004A78DB">
      <w:pPr>
        <w:pStyle w:val="a6"/>
        <w:numPr>
          <w:ilvl w:val="0"/>
          <w:numId w:val="10"/>
        </w:numPr>
        <w:jc w:val="both"/>
        <w:rPr>
          <w:rStyle w:val="agcmg"/>
          <w:color w:val="000000"/>
          <w:szCs w:val="28"/>
          <w:lang w:eastAsia="uk-UA"/>
        </w:rPr>
      </w:pPr>
      <w:r>
        <w:rPr>
          <w:rStyle w:val="agcmg"/>
        </w:rPr>
        <w:t xml:space="preserve">придбали навчальні матеріали у групу </w:t>
      </w:r>
      <w:proofErr w:type="spellStart"/>
      <w:r>
        <w:rPr>
          <w:rStyle w:val="agcmg"/>
        </w:rPr>
        <w:t>“Дзвіночки”</w:t>
      </w:r>
      <w:proofErr w:type="spellEnd"/>
      <w:r>
        <w:rPr>
          <w:rStyle w:val="agcmg"/>
        </w:rPr>
        <w:t xml:space="preserve"> - 1500грн</w:t>
      </w:r>
    </w:p>
    <w:p w:rsidR="004A78DB" w:rsidRPr="004A78DB" w:rsidRDefault="004A78DB" w:rsidP="004A78DB">
      <w:pPr>
        <w:pStyle w:val="a6"/>
        <w:numPr>
          <w:ilvl w:val="0"/>
          <w:numId w:val="10"/>
        </w:numPr>
        <w:jc w:val="both"/>
        <w:rPr>
          <w:rStyle w:val="agcmg"/>
          <w:color w:val="000000"/>
          <w:szCs w:val="28"/>
          <w:lang w:eastAsia="uk-UA"/>
        </w:rPr>
      </w:pPr>
      <w:proofErr w:type="spellStart"/>
      <w:r>
        <w:rPr>
          <w:rStyle w:val="agcmg"/>
        </w:rPr>
        <w:t>Powerbank</w:t>
      </w:r>
      <w:proofErr w:type="spellEnd"/>
      <w:r>
        <w:rPr>
          <w:rStyle w:val="agcmg"/>
        </w:rPr>
        <w:t xml:space="preserve"> для безперебійного доступу </w:t>
      </w:r>
      <w:proofErr w:type="spellStart"/>
      <w:r>
        <w:rPr>
          <w:rStyle w:val="agcmg"/>
        </w:rPr>
        <w:t>Інтернет-</w:t>
      </w:r>
      <w:proofErr w:type="spellEnd"/>
      <w:r>
        <w:rPr>
          <w:rStyle w:val="agcmg"/>
        </w:rPr>
        <w:t xml:space="preserve"> 600 </w:t>
      </w:r>
      <w:proofErr w:type="spellStart"/>
      <w:r>
        <w:rPr>
          <w:rStyle w:val="agcmg"/>
        </w:rPr>
        <w:t>грн</w:t>
      </w:r>
      <w:proofErr w:type="spellEnd"/>
      <w:r>
        <w:rPr>
          <w:rStyle w:val="agcmg"/>
        </w:rPr>
        <w:t>;</w:t>
      </w:r>
    </w:p>
    <w:p w:rsidR="004A78DB" w:rsidRPr="004A78DB" w:rsidRDefault="004A78DB" w:rsidP="004A78DB">
      <w:pPr>
        <w:pStyle w:val="a6"/>
        <w:numPr>
          <w:ilvl w:val="0"/>
          <w:numId w:val="10"/>
        </w:numPr>
        <w:jc w:val="both"/>
        <w:rPr>
          <w:rStyle w:val="agcmg"/>
          <w:color w:val="000000"/>
          <w:szCs w:val="28"/>
          <w:lang w:eastAsia="uk-UA"/>
        </w:rPr>
      </w:pPr>
      <w:r>
        <w:rPr>
          <w:rStyle w:val="agcmg"/>
        </w:rPr>
        <w:t xml:space="preserve">мийка </w:t>
      </w:r>
      <w:proofErr w:type="spellStart"/>
      <w:r>
        <w:rPr>
          <w:rStyle w:val="agcmg"/>
        </w:rPr>
        <w:t>“Керхер”</w:t>
      </w:r>
      <w:proofErr w:type="spellEnd"/>
      <w:r>
        <w:rPr>
          <w:rStyle w:val="agcmg"/>
        </w:rPr>
        <w:t xml:space="preserve"> - 10000грн;</w:t>
      </w:r>
    </w:p>
    <w:p w:rsidR="004A78DB" w:rsidRPr="004A78DB" w:rsidRDefault="004A78DB" w:rsidP="004A78DB">
      <w:pPr>
        <w:pStyle w:val="a6"/>
        <w:numPr>
          <w:ilvl w:val="0"/>
          <w:numId w:val="10"/>
        </w:numPr>
        <w:jc w:val="both"/>
        <w:rPr>
          <w:rStyle w:val="agcmg"/>
          <w:color w:val="000000"/>
          <w:szCs w:val="28"/>
          <w:lang w:eastAsia="uk-UA"/>
        </w:rPr>
      </w:pPr>
      <w:r>
        <w:rPr>
          <w:rStyle w:val="agcmg"/>
        </w:rPr>
        <w:t>кашпо для городу - 9000грн</w:t>
      </w:r>
    </w:p>
    <w:p w:rsidR="004A78DB" w:rsidRPr="004A78DB" w:rsidRDefault="004A78DB" w:rsidP="004A78DB">
      <w:pPr>
        <w:pStyle w:val="a6"/>
        <w:numPr>
          <w:ilvl w:val="0"/>
          <w:numId w:val="10"/>
        </w:numPr>
        <w:jc w:val="both"/>
        <w:rPr>
          <w:rStyle w:val="agcmg"/>
          <w:color w:val="000000"/>
          <w:szCs w:val="28"/>
          <w:lang w:eastAsia="uk-UA"/>
        </w:rPr>
      </w:pPr>
      <w:proofErr w:type="spellStart"/>
      <w:r>
        <w:rPr>
          <w:rStyle w:val="agcmg"/>
        </w:rPr>
        <w:t>облаштовано</w:t>
      </w:r>
      <w:proofErr w:type="spellEnd"/>
      <w:r>
        <w:rPr>
          <w:rStyle w:val="agcmg"/>
        </w:rPr>
        <w:t xml:space="preserve"> Куточок усамітнення в групі «</w:t>
      </w:r>
      <w:proofErr w:type="spellStart"/>
      <w:r>
        <w:rPr>
          <w:rStyle w:val="agcmg"/>
        </w:rPr>
        <w:t>Зайки-пізнайки</w:t>
      </w:r>
      <w:proofErr w:type="spellEnd"/>
      <w:r>
        <w:rPr>
          <w:rStyle w:val="agcmg"/>
        </w:rPr>
        <w:t xml:space="preserve">» - 1970 </w:t>
      </w:r>
      <w:proofErr w:type="spellStart"/>
      <w:r>
        <w:rPr>
          <w:rStyle w:val="agcmg"/>
        </w:rPr>
        <w:t>грн</w:t>
      </w:r>
      <w:proofErr w:type="spellEnd"/>
    </w:p>
    <w:p w:rsidR="004A78DB" w:rsidRPr="00AC7344" w:rsidRDefault="00AC7344" w:rsidP="004A78DB">
      <w:pPr>
        <w:pStyle w:val="a6"/>
        <w:numPr>
          <w:ilvl w:val="0"/>
          <w:numId w:val="10"/>
        </w:numPr>
        <w:jc w:val="both"/>
        <w:rPr>
          <w:rStyle w:val="agcmg"/>
          <w:color w:val="000000"/>
          <w:szCs w:val="28"/>
          <w:lang w:eastAsia="uk-UA"/>
        </w:rPr>
      </w:pPr>
      <w:r>
        <w:rPr>
          <w:rStyle w:val="agcmg"/>
        </w:rPr>
        <w:lastRenderedPageBreak/>
        <w:t xml:space="preserve">встановлено </w:t>
      </w:r>
      <w:proofErr w:type="spellStart"/>
      <w:r>
        <w:rPr>
          <w:rStyle w:val="agcmg"/>
        </w:rPr>
        <w:t>роуте</w:t>
      </w:r>
      <w:r w:rsidR="004A78DB">
        <w:rPr>
          <w:rStyle w:val="agcmg"/>
        </w:rPr>
        <w:t>р</w:t>
      </w:r>
      <w:proofErr w:type="spellEnd"/>
      <w:r w:rsidR="004A78DB">
        <w:rPr>
          <w:rStyle w:val="agcmg"/>
        </w:rPr>
        <w:t xml:space="preserve"> в групі «</w:t>
      </w:r>
      <w:proofErr w:type="spellStart"/>
      <w:r w:rsidR="004A78DB">
        <w:rPr>
          <w:rStyle w:val="agcmg"/>
        </w:rPr>
        <w:t>Зайки-пізнайки</w:t>
      </w:r>
      <w:proofErr w:type="spellEnd"/>
      <w:r w:rsidR="004A78DB">
        <w:rPr>
          <w:rStyle w:val="agcmg"/>
        </w:rPr>
        <w:t xml:space="preserve">» - 600 </w:t>
      </w:r>
      <w:proofErr w:type="spellStart"/>
      <w:r w:rsidR="004A78DB">
        <w:rPr>
          <w:rStyle w:val="agcmg"/>
        </w:rPr>
        <w:t>грн</w:t>
      </w:r>
      <w:proofErr w:type="spellEnd"/>
    </w:p>
    <w:p w:rsidR="00AC7344" w:rsidRPr="004A78DB" w:rsidRDefault="00AC7344" w:rsidP="004A78DB">
      <w:pPr>
        <w:pStyle w:val="a6"/>
        <w:numPr>
          <w:ilvl w:val="0"/>
          <w:numId w:val="10"/>
        </w:numPr>
        <w:jc w:val="both"/>
        <w:rPr>
          <w:color w:val="000000"/>
          <w:szCs w:val="28"/>
          <w:lang w:eastAsia="uk-UA"/>
        </w:rPr>
      </w:pPr>
      <w:r>
        <w:rPr>
          <w:rStyle w:val="agcmg"/>
        </w:rPr>
        <w:t xml:space="preserve">придбали </w:t>
      </w:r>
      <w:proofErr w:type="spellStart"/>
      <w:r>
        <w:rPr>
          <w:rStyle w:val="agcmg"/>
        </w:rPr>
        <w:t>бізі-борд</w:t>
      </w:r>
      <w:proofErr w:type="spellEnd"/>
      <w:r>
        <w:rPr>
          <w:rStyle w:val="agcmg"/>
        </w:rPr>
        <w:t xml:space="preserve"> в групу «Сонечко» - 1100 </w:t>
      </w:r>
      <w:proofErr w:type="spellStart"/>
      <w:r>
        <w:rPr>
          <w:rStyle w:val="agcmg"/>
        </w:rPr>
        <w:t>грн</w:t>
      </w:r>
      <w:proofErr w:type="spellEnd"/>
    </w:p>
    <w:p w:rsidR="001E1E84" w:rsidRPr="001E1E84" w:rsidRDefault="001E1E84" w:rsidP="004A78DB">
      <w:pPr>
        <w:pStyle w:val="a6"/>
        <w:ind w:left="1561"/>
        <w:jc w:val="both"/>
        <w:rPr>
          <w:color w:val="000000"/>
          <w:szCs w:val="28"/>
          <w:lang w:eastAsia="uk-UA"/>
        </w:rPr>
      </w:pPr>
    </w:p>
    <w:p w:rsidR="002F2BE7" w:rsidRDefault="002F2BE7" w:rsidP="004A78DB">
      <w:pPr>
        <w:spacing w:after="0"/>
      </w:pPr>
    </w:p>
    <w:p w:rsidR="002F2BE7" w:rsidRPr="008A7F99" w:rsidRDefault="002F2BE7" w:rsidP="00403828">
      <w:pPr>
        <w:rPr>
          <w:rFonts w:cs="Times New Roman"/>
          <w:color w:val="000000" w:themeColor="text1"/>
          <w:szCs w:val="28"/>
        </w:rPr>
      </w:pPr>
      <w:r>
        <w:t>Підводячи підсумки роботи за рік, хочу подякувати педагогічним та</w:t>
      </w:r>
      <w:r w:rsidR="00403828">
        <w:t xml:space="preserve"> </w:t>
      </w:r>
      <w:r>
        <w:t xml:space="preserve">технічним працівникам закладу дошкільної освіти, батькам вихованців, </w:t>
      </w:r>
      <w:r w:rsidR="00403828">
        <w:t xml:space="preserve">управлінню освіти та науки ТМР </w:t>
      </w:r>
      <w:r>
        <w:t>за спільну роботу, розуміння та підтримку. Ми переконані, що нас чекають ще</w:t>
      </w:r>
      <w:r w:rsidR="00403828">
        <w:t xml:space="preserve"> </w:t>
      </w:r>
      <w:r>
        <w:t>більші досягнення.</w:t>
      </w:r>
      <w:r w:rsidR="00403828" w:rsidRPr="00403828">
        <w:rPr>
          <w:rFonts w:cs="Times New Roman"/>
          <w:color w:val="000000" w:themeColor="text1"/>
          <w:szCs w:val="28"/>
        </w:rPr>
        <w:t xml:space="preserve"> </w:t>
      </w:r>
      <w:r w:rsidR="00403828">
        <w:rPr>
          <w:rFonts w:cs="Times New Roman"/>
          <w:color w:val="000000" w:themeColor="text1"/>
          <w:szCs w:val="28"/>
        </w:rPr>
        <w:t>Спільними зусиллями ми дбаємо, щоб наш заклад був простором щасливого дитинства під мирним небом незалежної України. Адже саме на мирне майбутнє заслуговує кожна дитина!</w:t>
      </w:r>
      <w:r>
        <w:t xml:space="preserve"> Віримо, сподіваємося, щоденними маленькими кроками</w:t>
      </w:r>
      <w:r w:rsidR="00403828">
        <w:t xml:space="preserve"> </w:t>
      </w:r>
      <w:r>
        <w:t>кожен на своєму робочому місці наближаємо нашу Перемогу.</w:t>
      </w:r>
      <w:r w:rsidRPr="00E002D1">
        <w:rPr>
          <w:rFonts w:cs="Times New Roman"/>
          <w:color w:val="000000" w:themeColor="text1"/>
          <w:szCs w:val="28"/>
        </w:rPr>
        <w:t xml:space="preserve"> </w:t>
      </w:r>
    </w:p>
    <w:p w:rsidR="00F04EBE" w:rsidRDefault="00F04EBE"/>
    <w:sectPr w:rsidR="00F04EBE" w:rsidSect="00F04EB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F"/>
    <w:multiLevelType w:val="hybridMultilevel"/>
    <w:tmpl w:val="5C3E0C86"/>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44040C9"/>
    <w:multiLevelType w:val="hybridMultilevel"/>
    <w:tmpl w:val="61C09A92"/>
    <w:lvl w:ilvl="0" w:tplc="5522667A">
      <w:numFmt w:val="bullet"/>
      <w:lvlText w:val="-"/>
      <w:lvlJc w:val="left"/>
      <w:pPr>
        <w:ind w:left="1561" w:hanging="360"/>
      </w:pPr>
      <w:rPr>
        <w:rFonts w:ascii="Times New Roman" w:eastAsiaTheme="minorHAnsi" w:hAnsi="Times New Roman" w:cs="Times New Roman" w:hint="default"/>
      </w:rPr>
    </w:lvl>
    <w:lvl w:ilvl="1" w:tplc="04220003" w:tentative="1">
      <w:start w:val="1"/>
      <w:numFmt w:val="bullet"/>
      <w:lvlText w:val="o"/>
      <w:lvlJc w:val="left"/>
      <w:pPr>
        <w:ind w:left="2041" w:hanging="360"/>
      </w:pPr>
      <w:rPr>
        <w:rFonts w:ascii="Courier New" w:hAnsi="Courier New" w:cs="Courier New" w:hint="default"/>
      </w:rPr>
    </w:lvl>
    <w:lvl w:ilvl="2" w:tplc="04220005" w:tentative="1">
      <w:start w:val="1"/>
      <w:numFmt w:val="bullet"/>
      <w:lvlText w:val=""/>
      <w:lvlJc w:val="left"/>
      <w:pPr>
        <w:ind w:left="2761" w:hanging="360"/>
      </w:pPr>
      <w:rPr>
        <w:rFonts w:ascii="Wingdings" w:hAnsi="Wingdings" w:hint="default"/>
      </w:rPr>
    </w:lvl>
    <w:lvl w:ilvl="3" w:tplc="04220001" w:tentative="1">
      <w:start w:val="1"/>
      <w:numFmt w:val="bullet"/>
      <w:lvlText w:val=""/>
      <w:lvlJc w:val="left"/>
      <w:pPr>
        <w:ind w:left="3481" w:hanging="360"/>
      </w:pPr>
      <w:rPr>
        <w:rFonts w:ascii="Symbol" w:hAnsi="Symbol" w:hint="default"/>
      </w:rPr>
    </w:lvl>
    <w:lvl w:ilvl="4" w:tplc="04220003" w:tentative="1">
      <w:start w:val="1"/>
      <w:numFmt w:val="bullet"/>
      <w:lvlText w:val="o"/>
      <w:lvlJc w:val="left"/>
      <w:pPr>
        <w:ind w:left="4201" w:hanging="360"/>
      </w:pPr>
      <w:rPr>
        <w:rFonts w:ascii="Courier New" w:hAnsi="Courier New" w:cs="Courier New" w:hint="default"/>
      </w:rPr>
    </w:lvl>
    <w:lvl w:ilvl="5" w:tplc="04220005" w:tentative="1">
      <w:start w:val="1"/>
      <w:numFmt w:val="bullet"/>
      <w:lvlText w:val=""/>
      <w:lvlJc w:val="left"/>
      <w:pPr>
        <w:ind w:left="4921" w:hanging="360"/>
      </w:pPr>
      <w:rPr>
        <w:rFonts w:ascii="Wingdings" w:hAnsi="Wingdings" w:hint="default"/>
      </w:rPr>
    </w:lvl>
    <w:lvl w:ilvl="6" w:tplc="04220001" w:tentative="1">
      <w:start w:val="1"/>
      <w:numFmt w:val="bullet"/>
      <w:lvlText w:val=""/>
      <w:lvlJc w:val="left"/>
      <w:pPr>
        <w:ind w:left="5641" w:hanging="360"/>
      </w:pPr>
      <w:rPr>
        <w:rFonts w:ascii="Symbol" w:hAnsi="Symbol" w:hint="default"/>
      </w:rPr>
    </w:lvl>
    <w:lvl w:ilvl="7" w:tplc="04220003" w:tentative="1">
      <w:start w:val="1"/>
      <w:numFmt w:val="bullet"/>
      <w:lvlText w:val="o"/>
      <w:lvlJc w:val="left"/>
      <w:pPr>
        <w:ind w:left="6361" w:hanging="360"/>
      </w:pPr>
      <w:rPr>
        <w:rFonts w:ascii="Courier New" w:hAnsi="Courier New" w:cs="Courier New" w:hint="default"/>
      </w:rPr>
    </w:lvl>
    <w:lvl w:ilvl="8" w:tplc="04220005" w:tentative="1">
      <w:start w:val="1"/>
      <w:numFmt w:val="bullet"/>
      <w:lvlText w:val=""/>
      <w:lvlJc w:val="left"/>
      <w:pPr>
        <w:ind w:left="7081" w:hanging="360"/>
      </w:pPr>
      <w:rPr>
        <w:rFonts w:ascii="Wingdings" w:hAnsi="Wingdings" w:hint="default"/>
      </w:rPr>
    </w:lvl>
  </w:abstractNum>
  <w:abstractNum w:abstractNumId="2">
    <w:nsid w:val="08F55BEE"/>
    <w:multiLevelType w:val="hybridMultilevel"/>
    <w:tmpl w:val="2C78635C"/>
    <w:lvl w:ilvl="0" w:tplc="DEEC9D30">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EA33F74"/>
    <w:multiLevelType w:val="hybridMultilevel"/>
    <w:tmpl w:val="065443FA"/>
    <w:lvl w:ilvl="0" w:tplc="26C23BA4">
      <w:start w:val="4"/>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1C37115A"/>
    <w:multiLevelType w:val="hybridMultilevel"/>
    <w:tmpl w:val="DEB09E64"/>
    <w:lvl w:ilvl="0" w:tplc="04220001">
      <w:start w:val="1"/>
      <w:numFmt w:val="bullet"/>
      <w:lvlText w:val=""/>
      <w:lvlJc w:val="left"/>
      <w:pPr>
        <w:ind w:left="4047" w:hanging="360"/>
      </w:pPr>
      <w:rPr>
        <w:rFonts w:ascii="Symbol" w:hAnsi="Symbol" w:hint="default"/>
      </w:rPr>
    </w:lvl>
    <w:lvl w:ilvl="1" w:tplc="04220003" w:tentative="1">
      <w:start w:val="1"/>
      <w:numFmt w:val="bullet"/>
      <w:lvlText w:val="o"/>
      <w:lvlJc w:val="left"/>
      <w:pPr>
        <w:ind w:left="4767" w:hanging="360"/>
      </w:pPr>
      <w:rPr>
        <w:rFonts w:ascii="Courier New" w:hAnsi="Courier New" w:cs="Courier New" w:hint="default"/>
      </w:rPr>
    </w:lvl>
    <w:lvl w:ilvl="2" w:tplc="04220005" w:tentative="1">
      <w:start w:val="1"/>
      <w:numFmt w:val="bullet"/>
      <w:lvlText w:val=""/>
      <w:lvlJc w:val="left"/>
      <w:pPr>
        <w:ind w:left="5487" w:hanging="360"/>
      </w:pPr>
      <w:rPr>
        <w:rFonts w:ascii="Wingdings" w:hAnsi="Wingdings" w:hint="default"/>
      </w:rPr>
    </w:lvl>
    <w:lvl w:ilvl="3" w:tplc="04220001" w:tentative="1">
      <w:start w:val="1"/>
      <w:numFmt w:val="bullet"/>
      <w:lvlText w:val=""/>
      <w:lvlJc w:val="left"/>
      <w:pPr>
        <w:ind w:left="6207" w:hanging="360"/>
      </w:pPr>
      <w:rPr>
        <w:rFonts w:ascii="Symbol" w:hAnsi="Symbol" w:hint="default"/>
      </w:rPr>
    </w:lvl>
    <w:lvl w:ilvl="4" w:tplc="04220003" w:tentative="1">
      <w:start w:val="1"/>
      <w:numFmt w:val="bullet"/>
      <w:lvlText w:val="o"/>
      <w:lvlJc w:val="left"/>
      <w:pPr>
        <w:ind w:left="6927" w:hanging="360"/>
      </w:pPr>
      <w:rPr>
        <w:rFonts w:ascii="Courier New" w:hAnsi="Courier New" w:cs="Courier New" w:hint="default"/>
      </w:rPr>
    </w:lvl>
    <w:lvl w:ilvl="5" w:tplc="04220005" w:tentative="1">
      <w:start w:val="1"/>
      <w:numFmt w:val="bullet"/>
      <w:lvlText w:val=""/>
      <w:lvlJc w:val="left"/>
      <w:pPr>
        <w:ind w:left="7647" w:hanging="360"/>
      </w:pPr>
      <w:rPr>
        <w:rFonts w:ascii="Wingdings" w:hAnsi="Wingdings" w:hint="default"/>
      </w:rPr>
    </w:lvl>
    <w:lvl w:ilvl="6" w:tplc="04220001" w:tentative="1">
      <w:start w:val="1"/>
      <w:numFmt w:val="bullet"/>
      <w:lvlText w:val=""/>
      <w:lvlJc w:val="left"/>
      <w:pPr>
        <w:ind w:left="8367" w:hanging="360"/>
      </w:pPr>
      <w:rPr>
        <w:rFonts w:ascii="Symbol" w:hAnsi="Symbol" w:hint="default"/>
      </w:rPr>
    </w:lvl>
    <w:lvl w:ilvl="7" w:tplc="04220003" w:tentative="1">
      <w:start w:val="1"/>
      <w:numFmt w:val="bullet"/>
      <w:lvlText w:val="o"/>
      <w:lvlJc w:val="left"/>
      <w:pPr>
        <w:ind w:left="9087" w:hanging="360"/>
      </w:pPr>
      <w:rPr>
        <w:rFonts w:ascii="Courier New" w:hAnsi="Courier New" w:cs="Courier New" w:hint="default"/>
      </w:rPr>
    </w:lvl>
    <w:lvl w:ilvl="8" w:tplc="04220005" w:tentative="1">
      <w:start w:val="1"/>
      <w:numFmt w:val="bullet"/>
      <w:lvlText w:val=""/>
      <w:lvlJc w:val="left"/>
      <w:pPr>
        <w:ind w:left="9807" w:hanging="360"/>
      </w:pPr>
      <w:rPr>
        <w:rFonts w:ascii="Wingdings" w:hAnsi="Wingdings" w:hint="default"/>
      </w:rPr>
    </w:lvl>
  </w:abstractNum>
  <w:abstractNum w:abstractNumId="5">
    <w:nsid w:val="225B3285"/>
    <w:multiLevelType w:val="multilevel"/>
    <w:tmpl w:val="8A06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62DD5"/>
    <w:multiLevelType w:val="hybridMultilevel"/>
    <w:tmpl w:val="2D1018E8"/>
    <w:lvl w:ilvl="0" w:tplc="F8DCC210">
      <w:start w:val="1"/>
      <w:numFmt w:val="bullet"/>
      <w:lvlText w:val="-"/>
      <w:lvlJc w:val="left"/>
      <w:pPr>
        <w:ind w:left="1429" w:hanging="360"/>
      </w:pPr>
      <w:rPr>
        <w:rFonts w:ascii="Times New Roman" w:eastAsia="Times New Roman" w:hAnsi="Times New Roman" w:cs="Times New Roman"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25BA0A6D"/>
    <w:multiLevelType w:val="hybridMultilevel"/>
    <w:tmpl w:val="39165174"/>
    <w:lvl w:ilvl="0" w:tplc="04220001">
      <w:start w:val="1"/>
      <w:numFmt w:val="bullet"/>
      <w:lvlText w:val=""/>
      <w:lvlJc w:val="left"/>
      <w:pPr>
        <w:ind w:left="1921" w:hanging="360"/>
      </w:pPr>
      <w:rPr>
        <w:rFonts w:ascii="Symbol" w:hAnsi="Symbol" w:hint="default"/>
      </w:rPr>
    </w:lvl>
    <w:lvl w:ilvl="1" w:tplc="04220003" w:tentative="1">
      <w:start w:val="1"/>
      <w:numFmt w:val="bullet"/>
      <w:lvlText w:val="o"/>
      <w:lvlJc w:val="left"/>
      <w:pPr>
        <w:ind w:left="2641" w:hanging="360"/>
      </w:pPr>
      <w:rPr>
        <w:rFonts w:ascii="Courier New" w:hAnsi="Courier New" w:cs="Courier New" w:hint="default"/>
      </w:rPr>
    </w:lvl>
    <w:lvl w:ilvl="2" w:tplc="04220005" w:tentative="1">
      <w:start w:val="1"/>
      <w:numFmt w:val="bullet"/>
      <w:lvlText w:val=""/>
      <w:lvlJc w:val="left"/>
      <w:pPr>
        <w:ind w:left="3361" w:hanging="360"/>
      </w:pPr>
      <w:rPr>
        <w:rFonts w:ascii="Wingdings" w:hAnsi="Wingdings" w:hint="default"/>
      </w:rPr>
    </w:lvl>
    <w:lvl w:ilvl="3" w:tplc="04220001" w:tentative="1">
      <w:start w:val="1"/>
      <w:numFmt w:val="bullet"/>
      <w:lvlText w:val=""/>
      <w:lvlJc w:val="left"/>
      <w:pPr>
        <w:ind w:left="4081" w:hanging="360"/>
      </w:pPr>
      <w:rPr>
        <w:rFonts w:ascii="Symbol" w:hAnsi="Symbol" w:hint="default"/>
      </w:rPr>
    </w:lvl>
    <w:lvl w:ilvl="4" w:tplc="04220003" w:tentative="1">
      <w:start w:val="1"/>
      <w:numFmt w:val="bullet"/>
      <w:lvlText w:val="o"/>
      <w:lvlJc w:val="left"/>
      <w:pPr>
        <w:ind w:left="4801" w:hanging="360"/>
      </w:pPr>
      <w:rPr>
        <w:rFonts w:ascii="Courier New" w:hAnsi="Courier New" w:cs="Courier New" w:hint="default"/>
      </w:rPr>
    </w:lvl>
    <w:lvl w:ilvl="5" w:tplc="04220005" w:tentative="1">
      <w:start w:val="1"/>
      <w:numFmt w:val="bullet"/>
      <w:lvlText w:val=""/>
      <w:lvlJc w:val="left"/>
      <w:pPr>
        <w:ind w:left="5521" w:hanging="360"/>
      </w:pPr>
      <w:rPr>
        <w:rFonts w:ascii="Wingdings" w:hAnsi="Wingdings" w:hint="default"/>
      </w:rPr>
    </w:lvl>
    <w:lvl w:ilvl="6" w:tplc="04220001" w:tentative="1">
      <w:start w:val="1"/>
      <w:numFmt w:val="bullet"/>
      <w:lvlText w:val=""/>
      <w:lvlJc w:val="left"/>
      <w:pPr>
        <w:ind w:left="6241" w:hanging="360"/>
      </w:pPr>
      <w:rPr>
        <w:rFonts w:ascii="Symbol" w:hAnsi="Symbol" w:hint="default"/>
      </w:rPr>
    </w:lvl>
    <w:lvl w:ilvl="7" w:tplc="04220003" w:tentative="1">
      <w:start w:val="1"/>
      <w:numFmt w:val="bullet"/>
      <w:lvlText w:val="o"/>
      <w:lvlJc w:val="left"/>
      <w:pPr>
        <w:ind w:left="6961" w:hanging="360"/>
      </w:pPr>
      <w:rPr>
        <w:rFonts w:ascii="Courier New" w:hAnsi="Courier New" w:cs="Courier New" w:hint="default"/>
      </w:rPr>
    </w:lvl>
    <w:lvl w:ilvl="8" w:tplc="04220005" w:tentative="1">
      <w:start w:val="1"/>
      <w:numFmt w:val="bullet"/>
      <w:lvlText w:val=""/>
      <w:lvlJc w:val="left"/>
      <w:pPr>
        <w:ind w:left="7681" w:hanging="360"/>
      </w:pPr>
      <w:rPr>
        <w:rFonts w:ascii="Wingdings" w:hAnsi="Wingdings" w:hint="default"/>
      </w:rPr>
    </w:lvl>
  </w:abstractNum>
  <w:abstractNum w:abstractNumId="8">
    <w:nsid w:val="337717B2"/>
    <w:multiLevelType w:val="hybridMultilevel"/>
    <w:tmpl w:val="95A8F7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3A209E2"/>
    <w:multiLevelType w:val="hybridMultilevel"/>
    <w:tmpl w:val="CC16E0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37813F9"/>
    <w:multiLevelType w:val="hybridMultilevel"/>
    <w:tmpl w:val="B9A6895C"/>
    <w:lvl w:ilvl="0" w:tplc="0419000D">
      <w:start w:val="1"/>
      <w:numFmt w:val="bullet"/>
      <w:lvlText w:val=""/>
      <w:lvlJc w:val="left"/>
      <w:pPr>
        <w:ind w:left="1344" w:hanging="360"/>
      </w:pPr>
      <w:rPr>
        <w:rFonts w:ascii="Wingdings" w:hAnsi="Wingdings"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nsid w:val="651F3117"/>
    <w:multiLevelType w:val="hybridMultilevel"/>
    <w:tmpl w:val="353ED3F4"/>
    <w:lvl w:ilvl="0" w:tplc="E5187BF0">
      <w:numFmt w:val="bullet"/>
      <w:lvlText w:val="-"/>
      <w:lvlJc w:val="left"/>
      <w:pPr>
        <w:tabs>
          <w:tab w:val="num" w:pos="1635"/>
        </w:tabs>
        <w:ind w:left="1635" w:hanging="585"/>
      </w:pPr>
      <w:rPr>
        <w:rFonts w:ascii="Times New Roman" w:eastAsia="Times New Roman" w:hAnsi="Times New Roman" w:cs="Times New Roman" w:hint="default"/>
        <w:color w:val="auto"/>
      </w:rPr>
    </w:lvl>
    <w:lvl w:ilvl="1" w:tplc="04190003" w:tentative="1">
      <w:start w:val="1"/>
      <w:numFmt w:val="bullet"/>
      <w:lvlText w:val="o"/>
      <w:lvlJc w:val="left"/>
      <w:pPr>
        <w:tabs>
          <w:tab w:val="num" w:pos="2130"/>
        </w:tabs>
        <w:ind w:left="2130" w:hanging="360"/>
      </w:pPr>
      <w:rPr>
        <w:rFonts w:ascii="Courier New" w:hAnsi="Courier New" w:cs="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cs="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cs="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abstractNum w:abstractNumId="12">
    <w:nsid w:val="67817E7E"/>
    <w:multiLevelType w:val="hybridMultilevel"/>
    <w:tmpl w:val="F962ADA6"/>
    <w:lvl w:ilvl="0" w:tplc="404C06C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F901CF9"/>
    <w:multiLevelType w:val="hybridMultilevel"/>
    <w:tmpl w:val="58FC291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12"/>
  </w:num>
  <w:num w:numId="2">
    <w:abstractNumId w:val="6"/>
  </w:num>
  <w:num w:numId="3">
    <w:abstractNumId w:val="9"/>
  </w:num>
  <w:num w:numId="4">
    <w:abstractNumId w:val="4"/>
  </w:num>
  <w:num w:numId="5">
    <w:abstractNumId w:val="3"/>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10"/>
  </w:num>
  <w:num w:numId="10">
    <w:abstractNumId w:val="1"/>
  </w:num>
  <w:num w:numId="11">
    <w:abstractNumId w:val="0"/>
  </w:num>
  <w:num w:numId="12">
    <w:abstractNumId w:val="13"/>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2BE7"/>
    <w:rsid w:val="000346FB"/>
    <w:rsid w:val="000C7318"/>
    <w:rsid w:val="00187B49"/>
    <w:rsid w:val="00190F8D"/>
    <w:rsid w:val="001A7240"/>
    <w:rsid w:val="001E1E84"/>
    <w:rsid w:val="001F2DC7"/>
    <w:rsid w:val="00221C68"/>
    <w:rsid w:val="00241726"/>
    <w:rsid w:val="00261FAF"/>
    <w:rsid w:val="00272BFF"/>
    <w:rsid w:val="002E4265"/>
    <w:rsid w:val="002F1C19"/>
    <w:rsid w:val="002F2BE7"/>
    <w:rsid w:val="00313F36"/>
    <w:rsid w:val="00372532"/>
    <w:rsid w:val="003A0A71"/>
    <w:rsid w:val="003C08A3"/>
    <w:rsid w:val="00403828"/>
    <w:rsid w:val="00424A86"/>
    <w:rsid w:val="004816A2"/>
    <w:rsid w:val="004A78DB"/>
    <w:rsid w:val="00522559"/>
    <w:rsid w:val="005442FC"/>
    <w:rsid w:val="0060577B"/>
    <w:rsid w:val="00622177"/>
    <w:rsid w:val="006A62B6"/>
    <w:rsid w:val="006F2596"/>
    <w:rsid w:val="00716E4D"/>
    <w:rsid w:val="0078018C"/>
    <w:rsid w:val="00845A38"/>
    <w:rsid w:val="00872A19"/>
    <w:rsid w:val="00882A4F"/>
    <w:rsid w:val="008E3D66"/>
    <w:rsid w:val="00956061"/>
    <w:rsid w:val="009E7418"/>
    <w:rsid w:val="00A231B5"/>
    <w:rsid w:val="00A42307"/>
    <w:rsid w:val="00A60F7E"/>
    <w:rsid w:val="00AC7344"/>
    <w:rsid w:val="00AE1B50"/>
    <w:rsid w:val="00B46EE9"/>
    <w:rsid w:val="00B57853"/>
    <w:rsid w:val="00B72506"/>
    <w:rsid w:val="00BE4805"/>
    <w:rsid w:val="00C10C4B"/>
    <w:rsid w:val="00D34C28"/>
    <w:rsid w:val="00E47F3B"/>
    <w:rsid w:val="00E62C9B"/>
    <w:rsid w:val="00E840FF"/>
    <w:rsid w:val="00F04EBE"/>
    <w:rsid w:val="00F36B4C"/>
    <w:rsid w:val="00F83A38"/>
    <w:rsid w:val="00F84ACC"/>
    <w:rsid w:val="00FB08DA"/>
    <w:rsid w:val="00FC5392"/>
    <w:rsid w:val="00FF159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BE7"/>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2BE7"/>
    <w:pPr>
      <w:spacing w:after="0" w:line="240" w:lineRule="auto"/>
    </w:pPr>
  </w:style>
  <w:style w:type="paragraph" w:styleId="a4">
    <w:name w:val="Normal (Web)"/>
    <w:basedOn w:val="a"/>
    <w:uiPriority w:val="99"/>
    <w:unhideWhenUsed/>
    <w:rsid w:val="002F2BE7"/>
    <w:pPr>
      <w:spacing w:before="100" w:beforeAutospacing="1" w:after="100" w:afterAutospacing="1" w:line="240" w:lineRule="auto"/>
    </w:pPr>
    <w:rPr>
      <w:rFonts w:eastAsia="Times New Roman" w:cs="Times New Roman"/>
      <w:sz w:val="24"/>
      <w:szCs w:val="24"/>
      <w:lang w:eastAsia="uk-UA"/>
    </w:rPr>
  </w:style>
  <w:style w:type="table" w:styleId="a5">
    <w:name w:val="Table Grid"/>
    <w:basedOn w:val="a1"/>
    <w:uiPriority w:val="59"/>
    <w:rsid w:val="002F2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F2BE7"/>
    <w:pPr>
      <w:spacing w:after="0" w:line="240" w:lineRule="auto"/>
      <w:ind w:left="720"/>
      <w:contextualSpacing/>
    </w:pPr>
    <w:rPr>
      <w:rFonts w:eastAsia="Times New Roman" w:cs="Times New Roman"/>
      <w:sz w:val="24"/>
      <w:szCs w:val="24"/>
      <w:lang w:eastAsia="ru-RU"/>
    </w:rPr>
  </w:style>
  <w:style w:type="paragraph" w:styleId="a7">
    <w:name w:val="Body Text"/>
    <w:basedOn w:val="a"/>
    <w:link w:val="a8"/>
    <w:qFormat/>
    <w:rsid w:val="002F2BE7"/>
    <w:pPr>
      <w:spacing w:after="0" w:line="240" w:lineRule="auto"/>
      <w:jc w:val="both"/>
    </w:pPr>
    <w:rPr>
      <w:rFonts w:eastAsia="Times New Roman" w:cs="Times New Roman"/>
      <w:sz w:val="32"/>
      <w:szCs w:val="24"/>
      <w:lang w:eastAsia="ru-RU"/>
    </w:rPr>
  </w:style>
  <w:style w:type="character" w:customStyle="1" w:styleId="a8">
    <w:name w:val="Основний текст Знак"/>
    <w:basedOn w:val="a0"/>
    <w:link w:val="a7"/>
    <w:rsid w:val="002F2BE7"/>
    <w:rPr>
      <w:rFonts w:ascii="Times New Roman" w:eastAsia="Times New Roman" w:hAnsi="Times New Roman" w:cs="Times New Roman"/>
      <w:sz w:val="32"/>
      <w:szCs w:val="24"/>
      <w:lang w:eastAsia="ru-RU"/>
    </w:rPr>
  </w:style>
  <w:style w:type="paragraph" w:customStyle="1" w:styleId="1">
    <w:name w:val="Без интервала1"/>
    <w:link w:val="NoSpacingChar"/>
    <w:rsid w:val="002F2BE7"/>
    <w:pPr>
      <w:spacing w:after="0" w:line="240" w:lineRule="auto"/>
    </w:pPr>
    <w:rPr>
      <w:rFonts w:ascii="Calibri" w:eastAsia="Calibri" w:hAnsi="Calibri" w:cs="Times New Roman"/>
      <w:lang w:val="ru-RU"/>
    </w:rPr>
  </w:style>
  <w:style w:type="character" w:customStyle="1" w:styleId="NoSpacingChar">
    <w:name w:val="No Spacing Char"/>
    <w:link w:val="1"/>
    <w:locked/>
    <w:rsid w:val="002F2BE7"/>
    <w:rPr>
      <w:rFonts w:ascii="Calibri" w:eastAsia="Calibri" w:hAnsi="Calibri" w:cs="Times New Roman"/>
      <w:lang w:val="ru-RU"/>
    </w:rPr>
  </w:style>
  <w:style w:type="character" w:customStyle="1" w:styleId="apple-converted-space">
    <w:name w:val="apple-converted-space"/>
    <w:basedOn w:val="a0"/>
    <w:rsid w:val="002F2BE7"/>
  </w:style>
  <w:style w:type="paragraph" w:styleId="2">
    <w:name w:val="Body Text Indent 2"/>
    <w:basedOn w:val="a"/>
    <w:link w:val="20"/>
    <w:rsid w:val="002F2BE7"/>
    <w:pPr>
      <w:spacing w:after="120" w:line="480" w:lineRule="auto"/>
      <w:ind w:left="283"/>
    </w:pPr>
    <w:rPr>
      <w:rFonts w:eastAsia="Times New Roman" w:cs="Times New Roman"/>
      <w:sz w:val="24"/>
      <w:szCs w:val="24"/>
      <w:lang w:eastAsia="uk-UA"/>
    </w:rPr>
  </w:style>
  <w:style w:type="character" w:customStyle="1" w:styleId="20">
    <w:name w:val="Основний текст з відступом 2 Знак"/>
    <w:basedOn w:val="a0"/>
    <w:link w:val="2"/>
    <w:rsid w:val="002F2BE7"/>
    <w:rPr>
      <w:rFonts w:ascii="Times New Roman" w:eastAsia="Times New Roman" w:hAnsi="Times New Roman" w:cs="Times New Roman"/>
      <w:sz w:val="24"/>
      <w:szCs w:val="24"/>
      <w:lang w:eastAsia="uk-UA"/>
    </w:rPr>
  </w:style>
  <w:style w:type="paragraph" w:customStyle="1" w:styleId="11">
    <w:name w:val="Без интервала11"/>
    <w:rsid w:val="002F2BE7"/>
    <w:pPr>
      <w:spacing w:after="0" w:line="240" w:lineRule="auto"/>
    </w:pPr>
    <w:rPr>
      <w:rFonts w:ascii="Calibri" w:eastAsia="Times New Roman" w:hAnsi="Calibri" w:cs="Times New Roman"/>
    </w:rPr>
  </w:style>
  <w:style w:type="paragraph" w:styleId="a9">
    <w:name w:val="Balloon Text"/>
    <w:basedOn w:val="a"/>
    <w:link w:val="aa"/>
    <w:uiPriority w:val="99"/>
    <w:semiHidden/>
    <w:unhideWhenUsed/>
    <w:rsid w:val="002F2BE7"/>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2F2BE7"/>
    <w:rPr>
      <w:rFonts w:ascii="Tahoma" w:hAnsi="Tahoma" w:cs="Tahoma"/>
      <w:sz w:val="16"/>
      <w:szCs w:val="16"/>
    </w:rPr>
  </w:style>
  <w:style w:type="paragraph" w:customStyle="1" w:styleId="cvgsua">
    <w:name w:val="cvgsua"/>
    <w:basedOn w:val="a"/>
    <w:rsid w:val="004A78DB"/>
    <w:pPr>
      <w:spacing w:before="100" w:beforeAutospacing="1" w:after="100" w:afterAutospacing="1" w:line="240" w:lineRule="auto"/>
    </w:pPr>
    <w:rPr>
      <w:rFonts w:eastAsia="Times New Roman" w:cs="Times New Roman"/>
      <w:sz w:val="24"/>
      <w:szCs w:val="24"/>
      <w:lang w:eastAsia="uk-UA"/>
    </w:rPr>
  </w:style>
  <w:style w:type="character" w:customStyle="1" w:styleId="agcmg">
    <w:name w:val="a_gcmg"/>
    <w:basedOn w:val="a0"/>
    <w:rsid w:val="004A78DB"/>
  </w:style>
</w:styles>
</file>

<file path=word/webSettings.xml><?xml version="1.0" encoding="utf-8"?>
<w:webSettings xmlns:r="http://schemas.openxmlformats.org/officeDocument/2006/relationships" xmlns:w="http://schemas.openxmlformats.org/wordprocessingml/2006/main">
  <w:divs>
    <w:div w:id="63317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style val="30"/>
  <c:chart>
    <c:title>
      <c:tx>
        <c:rich>
          <a:bodyPr/>
          <a:lstStyle/>
          <a:p>
            <a:pPr>
              <a:defRPr/>
            </a:pPr>
            <a:r>
              <a:rPr lang="uk-UA"/>
              <a:t>Аналіз  рівня освіти педагогічних працівників </a:t>
            </a:r>
          </a:p>
        </c:rich>
      </c:tx>
      <c:layout>
        <c:manualLayout>
          <c:xMode val="edge"/>
          <c:yMode val="edge"/>
          <c:x val="0.1272931878775885"/>
          <c:y val="2.0942408376963411E-2"/>
        </c:manualLayout>
      </c:layout>
    </c:title>
    <c:plotArea>
      <c:layout/>
      <c:pieChart>
        <c:varyColors val="1"/>
        <c:ser>
          <c:idx val="0"/>
          <c:order val="0"/>
          <c:tx>
            <c:strRef>
              <c:f>Лист1!$B$1</c:f>
              <c:strCache>
                <c:ptCount val="1"/>
                <c:pt idx="0">
                  <c:v>Аналіз  рівня освіти педагогічних працівників </c:v>
                </c:pt>
              </c:strCache>
            </c:strRef>
          </c:tx>
          <c:dLbls>
            <c:spPr>
              <a:noFill/>
              <a:ln>
                <a:noFill/>
              </a:ln>
              <a:effectLst/>
            </c:spPr>
            <c:showPercent val="1"/>
            <c:showLeaderLines val="1"/>
            <c:extLst xmlns:c16r2="http://schemas.microsoft.com/office/drawing/2015/06/chart">
              <c:ext xmlns:c15="http://schemas.microsoft.com/office/drawing/2012/chart" uri="{CE6537A1-D6FC-4f65-9D91-7224C49458BB}"/>
            </c:extLst>
          </c:dLbls>
          <c:cat>
            <c:strRef>
              <c:f>Лист1!$A$2:$A$6</c:f>
              <c:strCache>
                <c:ptCount val="5"/>
                <c:pt idx="0">
                  <c:v>Повна вища педагогічна освіта за спеціальністю  - 9</c:v>
                </c:pt>
                <c:pt idx="1">
                  <c:v>Повна вища педагогічна освіта за іншим фахом  - 3</c:v>
                </c:pt>
                <c:pt idx="2">
                  <c:v>Неповна вища педагогічна освіта за спеціальністю - 1</c:v>
                </c:pt>
                <c:pt idx="3">
                  <c:v>Базова вища педагогічна освіта за іншим фахом- 1</c:v>
                </c:pt>
                <c:pt idx="4">
                  <c:v>Базова вища педагогічна освіта за фахом- 3</c:v>
                </c:pt>
              </c:strCache>
            </c:strRef>
          </c:cat>
          <c:val>
            <c:numRef>
              <c:f>Лист1!$B$2:$B$6</c:f>
              <c:numCache>
                <c:formatCode>General</c:formatCode>
                <c:ptCount val="5"/>
                <c:pt idx="0">
                  <c:v>9</c:v>
                </c:pt>
                <c:pt idx="1">
                  <c:v>3</c:v>
                </c:pt>
                <c:pt idx="2">
                  <c:v>1</c:v>
                </c:pt>
                <c:pt idx="3">
                  <c:v>2</c:v>
                </c:pt>
                <c:pt idx="4">
                  <c:v>3</c:v>
                </c:pt>
              </c:numCache>
            </c:numRef>
          </c:val>
          <c:extLst xmlns:c16r2="http://schemas.microsoft.com/office/drawing/2015/06/chart">
            <c:ext xmlns:c16="http://schemas.microsoft.com/office/drawing/2014/chart" uri="{C3380CC4-5D6E-409C-BE32-E72D297353CC}">
              <c16:uniqueId val="{00000000-A932-4F13-A727-5F7FB8AC5CDE}"/>
            </c:ext>
          </c:extLst>
        </c:ser>
        <c:dLbls>
          <c:showPercent val="1"/>
        </c:dLbls>
        <c:firstSliceAng val="0"/>
      </c:pieChart>
    </c:plotArea>
    <c:legend>
      <c:legendPos val="r"/>
      <c:layout>
        <c:manualLayout>
          <c:xMode val="edge"/>
          <c:yMode val="edge"/>
          <c:x val="0.5740740740741207"/>
          <c:y val="0.30248500187479987"/>
          <c:w val="0.41203703703703703"/>
          <c:h val="0.63689476315464377"/>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a:pPr>
            <a:r>
              <a:rPr lang="uk-UA"/>
              <a:t>Розподіл дітей за фізкультурними групами у 2024-2025 н.р.:</a:t>
            </a:r>
          </a:p>
        </c:rich>
      </c:tx>
    </c:title>
    <c:plotArea>
      <c:layout>
        <c:manualLayout>
          <c:layoutTarget val="inner"/>
          <c:xMode val="edge"/>
          <c:yMode val="edge"/>
          <c:x val="0.17663385826771655"/>
          <c:y val="0.27139107611548557"/>
          <c:w val="0.35224281860600759"/>
          <c:h val="0.60384483189604365"/>
        </c:manualLayout>
      </c:layout>
      <c:pieChart>
        <c:varyColors val="1"/>
        <c:ser>
          <c:idx val="0"/>
          <c:order val="0"/>
          <c:tx>
            <c:strRef>
              <c:f>Лист1!$B$1</c:f>
              <c:strCache>
                <c:ptCount val="1"/>
                <c:pt idx="0">
                  <c:v>Розподіл дітей за фізкультурними групами:</c:v>
                </c:pt>
              </c:strCache>
            </c:strRef>
          </c:tx>
          <c:explosion val="8"/>
          <c:dLbls>
            <c:spPr>
              <a:noFill/>
              <a:ln>
                <a:noFill/>
              </a:ln>
              <a:effectLst/>
            </c:spPr>
            <c:showPercent val="1"/>
            <c:showLeaderLines val="1"/>
            <c:extLst xmlns:c16r2="http://schemas.microsoft.com/office/drawing/2015/06/chart">
              <c:ext xmlns:c15="http://schemas.microsoft.com/office/drawing/2012/chart" uri="{CE6537A1-D6FC-4f65-9D91-7224C49458BB}"/>
            </c:extLst>
          </c:dLbls>
          <c:cat>
            <c:strRef>
              <c:f>Лист1!$A$2:$A$4</c:f>
              <c:strCache>
                <c:ptCount val="3"/>
                <c:pt idx="0">
                  <c:v>Основна  - 140 дітей</c:v>
                </c:pt>
                <c:pt idx="1">
                  <c:v>Корегуюча  - 12 дітей </c:v>
                </c:pt>
                <c:pt idx="2">
                  <c:v>Спецгрупа  - 0 дітей</c:v>
                </c:pt>
              </c:strCache>
            </c:strRef>
          </c:cat>
          <c:val>
            <c:numRef>
              <c:f>Лист1!$B$2:$B$4</c:f>
              <c:numCache>
                <c:formatCode>General</c:formatCode>
                <c:ptCount val="3"/>
                <c:pt idx="0">
                  <c:v>140</c:v>
                </c:pt>
                <c:pt idx="1">
                  <c:v>12</c:v>
                </c:pt>
                <c:pt idx="2">
                  <c:v>0</c:v>
                </c:pt>
              </c:numCache>
            </c:numRef>
          </c:val>
          <c:extLst xmlns:c16r2="http://schemas.microsoft.com/office/drawing/2015/06/chart">
            <c:ext xmlns:c16="http://schemas.microsoft.com/office/drawing/2014/chart" uri="{C3380CC4-5D6E-409C-BE32-E72D297353CC}">
              <c16:uniqueId val="{00000000-25FE-4859-94F7-00674AA4A927}"/>
            </c:ext>
          </c:extLst>
        </c:ser>
        <c:dLbls>
          <c:showPercent val="1"/>
        </c:dLbls>
        <c:firstSliceAng val="0"/>
      </c:pieChart>
    </c:plotArea>
    <c:legend>
      <c:legendPos val="r"/>
      <c:layout>
        <c:manualLayout>
          <c:xMode val="edge"/>
          <c:yMode val="edge"/>
          <c:x val="0.6012081327861416"/>
          <c:y val="0.39065554305711786"/>
          <c:w val="0.38490292907541657"/>
          <c:h val="0.38460331546772142"/>
        </c:manualLayout>
      </c:layout>
      <c:spPr>
        <a:noFill/>
        <a:ln>
          <a:solidFill>
            <a:schemeClr val="tx1"/>
          </a:solidFill>
        </a:ln>
      </c:spPr>
    </c:legend>
    <c:plotVisOnly val="1"/>
    <c:dispBlanksAs val="zero"/>
  </c:chart>
  <c:spPr>
    <a:ln>
      <a:noFill/>
    </a:ln>
    <a:scene3d>
      <a:camera prst="orthographicFront"/>
      <a:lightRig rig="threePt" dir="t"/>
    </a:scene3d>
    <a:sp3d>
      <a:bevelB prst="relaxedInset"/>
    </a:sp3d>
  </c:spPr>
  <c:txPr>
    <a:bodyPr/>
    <a:lstStyle/>
    <a:p>
      <a:pPr>
        <a:defRPr>
          <a:solidFill>
            <a:sysClr val="windowText" lastClr="000000"/>
          </a:solidFill>
        </a:defRPr>
      </a:pPr>
      <a:endParaRPr lang="uk-UA"/>
    </a:p>
  </c:txPr>
  <c:externalData r:id="rId1"/>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18460</Words>
  <Characters>10523</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2025-09-17T12:32:00Z</dcterms:created>
  <dcterms:modified xsi:type="dcterms:W3CDTF">2025-09-17T12:32:00Z</dcterms:modified>
</cp:coreProperties>
</file>